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96" w:rsidRDefault="00B40196" w:rsidP="00B40196">
      <w:pPr>
        <w:pStyle w:val="NoSpacing"/>
        <w:spacing w:line="360" w:lineRule="auto"/>
        <w:jc w:val="center"/>
        <w:rPr>
          <w:rFonts w:ascii="Arial Narrow" w:hAnsi="Arial Narrow"/>
          <w:b/>
          <w:sz w:val="28"/>
        </w:rPr>
      </w:pPr>
      <w:r>
        <w:rPr>
          <w:rFonts w:ascii="Arial Narrow" w:hAnsi="Arial Narrow"/>
          <w:b/>
          <w:sz w:val="28"/>
        </w:rPr>
        <w:t>“</w:t>
      </w:r>
      <w:r w:rsidRPr="001B6F22">
        <w:rPr>
          <w:rFonts w:ascii="Arial Narrow" w:hAnsi="Arial Narrow"/>
          <w:b/>
          <w:sz w:val="28"/>
        </w:rPr>
        <w:t>MENENTUKAN PANJANG FOKUS LENSA POSITIF DAN NEGATIF</w:t>
      </w:r>
    </w:p>
    <w:p w:rsidR="001D6A03" w:rsidRDefault="00B40196" w:rsidP="00B40196">
      <w:pPr>
        <w:pStyle w:val="NoSpacing"/>
        <w:spacing w:line="360" w:lineRule="auto"/>
        <w:jc w:val="center"/>
        <w:rPr>
          <w:rFonts w:ascii="Arial Narrow" w:hAnsi="Arial Narrow"/>
          <w:b/>
          <w:sz w:val="28"/>
        </w:rPr>
      </w:pPr>
      <w:r w:rsidRPr="001B6F22">
        <w:rPr>
          <w:rFonts w:ascii="Arial Narrow" w:hAnsi="Arial Narrow"/>
          <w:b/>
          <w:sz w:val="28"/>
        </w:rPr>
        <w:t>DENGAN MENGGUNAKAN CARA GAUSS DAN BESSEL</w:t>
      </w:r>
      <w:r>
        <w:rPr>
          <w:rFonts w:ascii="Arial Narrow" w:hAnsi="Arial Narrow"/>
          <w:b/>
          <w:sz w:val="28"/>
        </w:rPr>
        <w:t>”</w:t>
      </w:r>
    </w:p>
    <w:p w:rsidR="00B40196" w:rsidRDefault="00B40196" w:rsidP="00B40196">
      <w:pPr>
        <w:pStyle w:val="NoSpacing"/>
        <w:spacing w:line="360" w:lineRule="auto"/>
        <w:rPr>
          <w:rFonts w:ascii="Arial Narrow" w:hAnsi="Arial Narrow"/>
          <w:b/>
          <w:sz w:val="24"/>
          <w:szCs w:val="24"/>
        </w:rPr>
      </w:pPr>
    </w:p>
    <w:p w:rsidR="00B40196" w:rsidRDefault="004D18E4" w:rsidP="00B40196">
      <w:pPr>
        <w:pStyle w:val="NoSpacing"/>
        <w:spacing w:line="360" w:lineRule="auto"/>
        <w:rPr>
          <w:rFonts w:ascii="Arial Narrow" w:hAnsi="Arial Narrow"/>
          <w:b/>
          <w:sz w:val="24"/>
          <w:szCs w:val="24"/>
        </w:rPr>
      </w:pPr>
      <w:r>
        <w:rPr>
          <w:rFonts w:ascii="Arial Narrow" w:hAnsi="Arial Narrow"/>
          <w:b/>
          <w:sz w:val="24"/>
          <w:szCs w:val="24"/>
        </w:rPr>
        <w:t>NAUFAL FANSURI</w:t>
      </w:r>
      <w:r w:rsidR="00B40196">
        <w:rPr>
          <w:rFonts w:ascii="Arial Narrow" w:hAnsi="Arial Narrow"/>
          <w:b/>
          <w:sz w:val="24"/>
          <w:szCs w:val="24"/>
        </w:rPr>
        <w:t xml:space="preserve">, FAKULTAS KEGURUAN DAN ILMU PENDIDIKAN </w:t>
      </w:r>
    </w:p>
    <w:p w:rsidR="00B40196" w:rsidRDefault="00B40196" w:rsidP="00B40196">
      <w:pPr>
        <w:pStyle w:val="NoSpacing"/>
        <w:spacing w:line="360" w:lineRule="auto"/>
        <w:rPr>
          <w:rFonts w:ascii="Arial Narrow" w:hAnsi="Arial Narrow"/>
          <w:b/>
          <w:sz w:val="24"/>
          <w:szCs w:val="24"/>
        </w:rPr>
      </w:pPr>
      <w:r>
        <w:rPr>
          <w:rFonts w:ascii="Arial Narrow" w:hAnsi="Arial Narrow"/>
          <w:b/>
          <w:sz w:val="24"/>
          <w:szCs w:val="24"/>
        </w:rPr>
        <w:t>UNIVERSITAS MUHAMMADIYAH PROF. DR. HAMKA</w:t>
      </w:r>
    </w:p>
    <w:p w:rsidR="00B40196" w:rsidRDefault="00B40196" w:rsidP="00B40196">
      <w:pPr>
        <w:pStyle w:val="NoSpacing"/>
        <w:spacing w:line="360" w:lineRule="auto"/>
        <w:rPr>
          <w:rFonts w:ascii="Arial Narrow" w:hAnsi="Arial Narrow"/>
          <w:b/>
          <w:sz w:val="24"/>
          <w:szCs w:val="24"/>
        </w:rPr>
      </w:pPr>
      <w:r>
        <w:rPr>
          <w:rFonts w:ascii="Arial Narrow" w:hAnsi="Arial Narrow"/>
          <w:b/>
          <w:sz w:val="24"/>
          <w:szCs w:val="24"/>
        </w:rPr>
        <w:t>LABORATORIUM FISIKA DASAR, 2012</w:t>
      </w:r>
    </w:p>
    <w:p w:rsidR="00B40196" w:rsidRDefault="00B40196" w:rsidP="00B40196">
      <w:pPr>
        <w:pStyle w:val="NoSpacing"/>
        <w:spacing w:line="360" w:lineRule="auto"/>
        <w:rPr>
          <w:rFonts w:ascii="Arial Narrow" w:hAnsi="Arial Narrow"/>
          <w:sz w:val="24"/>
          <w:szCs w:val="24"/>
        </w:rPr>
      </w:pPr>
    </w:p>
    <w:p w:rsidR="00B40196" w:rsidRDefault="00B40196" w:rsidP="00B40196">
      <w:pPr>
        <w:pStyle w:val="NoSpacing"/>
        <w:spacing w:line="360" w:lineRule="auto"/>
        <w:rPr>
          <w:rFonts w:ascii="Arial Narrow" w:hAnsi="Arial Narrow"/>
          <w:b/>
          <w:sz w:val="24"/>
          <w:szCs w:val="24"/>
        </w:rPr>
        <w:sectPr w:rsidR="00B40196" w:rsidSect="00B40196">
          <w:pgSz w:w="11909" w:h="16834" w:code="9"/>
          <w:pgMar w:top="1260" w:right="1440" w:bottom="1440" w:left="1710" w:header="720" w:footer="720" w:gutter="0"/>
          <w:cols w:space="720"/>
          <w:docGrid w:linePitch="360"/>
        </w:sectPr>
      </w:pPr>
    </w:p>
    <w:p w:rsidR="00B40196" w:rsidRDefault="00B40196" w:rsidP="00B40196">
      <w:pPr>
        <w:pStyle w:val="NoSpacing"/>
        <w:spacing w:line="360" w:lineRule="auto"/>
        <w:jc w:val="center"/>
        <w:rPr>
          <w:rFonts w:ascii="Arial Narrow" w:hAnsi="Arial Narrow"/>
          <w:b/>
          <w:sz w:val="24"/>
          <w:szCs w:val="24"/>
        </w:rPr>
      </w:pPr>
      <w:r>
        <w:rPr>
          <w:rFonts w:ascii="Arial Narrow" w:hAnsi="Arial Narrow"/>
          <w:b/>
          <w:sz w:val="24"/>
          <w:szCs w:val="24"/>
        </w:rPr>
        <w:lastRenderedPageBreak/>
        <w:t>Abstrak</w:t>
      </w:r>
    </w:p>
    <w:p w:rsidR="00B40196" w:rsidRDefault="00B40196" w:rsidP="00B40196">
      <w:pPr>
        <w:pStyle w:val="NoSpacing"/>
        <w:spacing w:line="360" w:lineRule="auto"/>
        <w:ind w:firstLine="270"/>
        <w:jc w:val="both"/>
        <w:rPr>
          <w:rFonts w:ascii="Arial Narrow" w:hAnsi="Arial Narrow"/>
          <w:sz w:val="24"/>
          <w:szCs w:val="24"/>
        </w:rPr>
      </w:pPr>
      <w:r w:rsidRPr="001B6F22">
        <w:rPr>
          <w:rFonts w:ascii="Arial Narrow" w:hAnsi="Arial Narrow"/>
          <w:sz w:val="24"/>
          <w:szCs w:val="24"/>
        </w:rPr>
        <w:t>Dalam praktikum kali ini bertuj</w:t>
      </w:r>
      <w:r>
        <w:rPr>
          <w:rFonts w:ascii="Arial Narrow" w:hAnsi="Arial Narrow"/>
          <w:sz w:val="24"/>
          <w:szCs w:val="24"/>
        </w:rPr>
        <w:t>uan untuk menentukan panjang fok</w:t>
      </w:r>
      <w:r w:rsidRPr="001B6F22">
        <w:rPr>
          <w:rFonts w:ascii="Arial Narrow" w:hAnsi="Arial Narrow"/>
          <w:sz w:val="24"/>
          <w:szCs w:val="24"/>
        </w:rPr>
        <w:t>us lensa positif dan negati</w:t>
      </w:r>
      <w:r>
        <w:rPr>
          <w:rFonts w:ascii="Arial Narrow" w:hAnsi="Arial Narrow"/>
          <w:sz w:val="24"/>
          <w:szCs w:val="24"/>
        </w:rPr>
        <w:t>f</w:t>
      </w:r>
      <w:r w:rsidRPr="001B6F22">
        <w:rPr>
          <w:rFonts w:ascii="Arial Narrow" w:hAnsi="Arial Narrow"/>
          <w:sz w:val="24"/>
          <w:szCs w:val="24"/>
        </w:rPr>
        <w:t xml:space="preserve">. Pengertian lensa positif atau lensa konvergen, dimana bagian tengah lensanya lebih tebal dari bagian pinggirnya dan berkas sinar sejajar akan </w:t>
      </w:r>
      <w:r>
        <w:rPr>
          <w:rFonts w:ascii="Arial Narrow" w:hAnsi="Arial Narrow"/>
          <w:sz w:val="24"/>
          <w:szCs w:val="24"/>
        </w:rPr>
        <w:t>di konvergensikan pada titik fok</w:t>
      </w:r>
      <w:r w:rsidRPr="001B6F22">
        <w:rPr>
          <w:rFonts w:ascii="Arial Narrow" w:hAnsi="Arial Narrow"/>
          <w:sz w:val="24"/>
          <w:szCs w:val="24"/>
        </w:rPr>
        <w:t>us nyata. Disebut lensa positif karena dapat mengumpulkan bayangan yang bias ditangkap layar.</w:t>
      </w:r>
      <w:r>
        <w:rPr>
          <w:rFonts w:ascii="Arial Narrow" w:hAnsi="Arial Narrow"/>
          <w:sz w:val="24"/>
          <w:szCs w:val="24"/>
        </w:rPr>
        <w:t xml:space="preserve"> </w:t>
      </w:r>
      <w:r w:rsidRPr="001B6F22">
        <w:rPr>
          <w:rFonts w:ascii="Arial Narrow" w:hAnsi="Arial Narrow"/>
          <w:sz w:val="24"/>
          <w:szCs w:val="24"/>
        </w:rPr>
        <w:t>Lensa negati</w:t>
      </w:r>
      <w:r>
        <w:rPr>
          <w:rFonts w:ascii="Arial Narrow" w:hAnsi="Arial Narrow"/>
          <w:sz w:val="24"/>
          <w:szCs w:val="24"/>
        </w:rPr>
        <w:t>f</w:t>
      </w:r>
      <w:r w:rsidRPr="001B6F22">
        <w:rPr>
          <w:rFonts w:ascii="Arial Narrow" w:hAnsi="Arial Narrow"/>
          <w:sz w:val="24"/>
          <w:szCs w:val="24"/>
        </w:rPr>
        <w:t xml:space="preserve"> atau divergen bagian tengahnya lebih tipis daripada pinggirannya dan berkas cahaya se</w:t>
      </w:r>
      <w:r w:rsidR="00B453E8">
        <w:rPr>
          <w:rFonts w:ascii="Arial Narrow" w:hAnsi="Arial Narrow"/>
          <w:sz w:val="24"/>
          <w:szCs w:val="24"/>
        </w:rPr>
        <w:t>jajar yang berasal dari titik fok</w:t>
      </w:r>
      <w:r w:rsidRPr="001B6F22">
        <w:rPr>
          <w:rFonts w:ascii="Arial Narrow" w:hAnsi="Arial Narrow"/>
          <w:sz w:val="24"/>
          <w:szCs w:val="24"/>
        </w:rPr>
        <w:t>us maya akan dibiaskan menjadi berkas divergen.</w:t>
      </w:r>
    </w:p>
    <w:p w:rsidR="00B40196" w:rsidRDefault="00B40196" w:rsidP="00B40196">
      <w:pPr>
        <w:pStyle w:val="NoSpacing"/>
        <w:spacing w:line="360" w:lineRule="auto"/>
        <w:ind w:firstLine="270"/>
        <w:jc w:val="both"/>
        <w:rPr>
          <w:rFonts w:ascii="Arial Narrow" w:hAnsi="Arial Narrow"/>
          <w:sz w:val="24"/>
          <w:szCs w:val="24"/>
        </w:rPr>
      </w:pPr>
      <w:r>
        <w:rPr>
          <w:rFonts w:ascii="Arial Narrow" w:hAnsi="Arial Narrow"/>
          <w:sz w:val="24"/>
          <w:szCs w:val="24"/>
        </w:rPr>
        <w:t>Fok</w:t>
      </w:r>
      <w:r w:rsidRPr="001B6F22">
        <w:rPr>
          <w:rFonts w:ascii="Arial Narrow" w:hAnsi="Arial Narrow"/>
          <w:sz w:val="24"/>
          <w:szCs w:val="24"/>
        </w:rPr>
        <w:t xml:space="preserve">us utama lensa tipis dengan permukaan benda adalah titik F. dimana sinar yang sejajar berada dekat pada sumbu </w:t>
      </w:r>
      <w:r>
        <w:rPr>
          <w:rFonts w:ascii="Arial Narrow" w:hAnsi="Arial Narrow"/>
          <w:sz w:val="24"/>
          <w:szCs w:val="24"/>
        </w:rPr>
        <w:t>utama xx, terpusatkan: titik fok</w:t>
      </w:r>
      <w:r w:rsidRPr="001B6F22">
        <w:rPr>
          <w:rFonts w:ascii="Arial Narrow" w:hAnsi="Arial Narrow"/>
          <w:sz w:val="24"/>
          <w:szCs w:val="24"/>
        </w:rPr>
        <w:t>us ini bersifat nyata untuk lensa konvergen, tetap</w:t>
      </w:r>
      <w:r>
        <w:rPr>
          <w:rFonts w:ascii="Arial Narrow" w:hAnsi="Arial Narrow"/>
          <w:sz w:val="24"/>
          <w:szCs w:val="24"/>
        </w:rPr>
        <w:t>i untuk lensa divergen titik fokus ini bersifat maya. Jarak fok</w:t>
      </w:r>
      <w:r w:rsidRPr="001B6F22">
        <w:rPr>
          <w:rFonts w:ascii="Arial Narrow" w:hAnsi="Arial Narrow"/>
          <w:sz w:val="24"/>
          <w:szCs w:val="24"/>
        </w:rPr>
        <w:t>us</w:t>
      </w:r>
      <w:r>
        <w:rPr>
          <w:rFonts w:ascii="Arial Narrow" w:hAnsi="Arial Narrow"/>
          <w:sz w:val="24"/>
          <w:szCs w:val="24"/>
        </w:rPr>
        <w:t xml:space="preserve"> F adalah jarak antara titik fok</w:t>
      </w:r>
      <w:r w:rsidRPr="001B6F22">
        <w:rPr>
          <w:rFonts w:ascii="Arial Narrow" w:hAnsi="Arial Narrow"/>
          <w:sz w:val="24"/>
          <w:szCs w:val="24"/>
        </w:rPr>
        <w:t>us utama dari lensa. Karena setiap lensa dapat dibalik tambah menambah sinar, pada setiap lensa terdapat dua titik yang simetris. Pada percobaan ini kita menggunakan 2 cara dalam mencari nilai panjang focus lensa yaitu cara Gauss dan Bessel.</w:t>
      </w:r>
    </w:p>
    <w:p w:rsidR="00B40196" w:rsidRDefault="00B40196" w:rsidP="00B40196">
      <w:pPr>
        <w:pStyle w:val="NoSpacing"/>
        <w:spacing w:line="360" w:lineRule="auto"/>
        <w:ind w:firstLine="270"/>
        <w:jc w:val="center"/>
        <w:rPr>
          <w:rFonts w:ascii="Arial Narrow" w:hAnsi="Arial Narrow"/>
          <w:b/>
          <w:sz w:val="24"/>
          <w:szCs w:val="24"/>
        </w:rPr>
      </w:pPr>
      <w:r>
        <w:rPr>
          <w:rFonts w:ascii="Arial Narrow" w:hAnsi="Arial Narrow"/>
          <w:b/>
          <w:sz w:val="24"/>
          <w:szCs w:val="24"/>
        </w:rPr>
        <w:lastRenderedPageBreak/>
        <w:t>Abstract</w:t>
      </w:r>
    </w:p>
    <w:p w:rsidR="00B40196" w:rsidRDefault="00B40196" w:rsidP="00B40196">
      <w:pPr>
        <w:pStyle w:val="NoSpacing"/>
        <w:spacing w:line="360" w:lineRule="auto"/>
        <w:ind w:firstLine="270"/>
        <w:jc w:val="both"/>
        <w:rPr>
          <w:rFonts w:ascii="Arial Narrow" w:hAnsi="Arial Narrow"/>
          <w:sz w:val="24"/>
          <w:szCs w:val="24"/>
        </w:rPr>
      </w:pPr>
      <w:r w:rsidRPr="00B40196">
        <w:rPr>
          <w:rFonts w:ascii="Arial Narrow" w:hAnsi="Arial Narrow"/>
          <w:sz w:val="24"/>
          <w:szCs w:val="24"/>
        </w:rPr>
        <w:t xml:space="preserve">In this lab aims to determine the lens focal length of positive and negative. Definition of a positive lens or converging lens, where the center of the lens is thicker than the edges and parallel light beam will be converging on a real focal point. Known positive lens because it can collect the captured screen image </w:t>
      </w:r>
      <w:r w:rsidR="00B453E8">
        <w:rPr>
          <w:rFonts w:ascii="Arial Narrow" w:hAnsi="Arial Narrow"/>
          <w:sz w:val="24"/>
          <w:szCs w:val="24"/>
        </w:rPr>
        <w:t>refraction</w:t>
      </w:r>
      <w:r w:rsidRPr="00B40196">
        <w:rPr>
          <w:rFonts w:ascii="Arial Narrow" w:hAnsi="Arial Narrow"/>
          <w:sz w:val="24"/>
          <w:szCs w:val="24"/>
        </w:rPr>
        <w:t>. Negative or diverging lens is thinner than the middle and edges parallel light beam emanating from the virtual focal point will be refracted into divergent beam.</w:t>
      </w:r>
    </w:p>
    <w:p w:rsidR="00B40196" w:rsidRDefault="00B40196" w:rsidP="00B40196">
      <w:pPr>
        <w:pStyle w:val="NoSpacing"/>
        <w:spacing w:line="360" w:lineRule="auto"/>
        <w:ind w:firstLine="270"/>
        <w:jc w:val="both"/>
        <w:rPr>
          <w:rFonts w:ascii="Arial Narrow" w:hAnsi="Arial Narrow"/>
          <w:sz w:val="24"/>
          <w:szCs w:val="24"/>
        </w:rPr>
      </w:pPr>
      <w:r w:rsidRPr="00B40196">
        <w:rPr>
          <w:rFonts w:ascii="Arial Narrow" w:hAnsi="Arial Narrow"/>
          <w:sz w:val="24"/>
          <w:szCs w:val="24"/>
        </w:rPr>
        <w:t>The main focus of a thin lens with a surface of the object is a point of F. where parallel rays are close to the main axis xx, centered: This is a real focal point for converging lens, but for a diverging lens of this focal point is virtual. Focal distance F is the distance between the main focal point of the lens. Since each lens can be reversed to add more light, on every lens there are two points that are symmetrical. In this experiment we use two ways to find the value of long-focus lens that is how Gauss and Bessel</w:t>
      </w:r>
    </w:p>
    <w:p w:rsidR="00B40196" w:rsidRDefault="00B40196" w:rsidP="00B40196">
      <w:pPr>
        <w:pStyle w:val="NoSpacing"/>
        <w:spacing w:line="360" w:lineRule="auto"/>
        <w:jc w:val="both"/>
        <w:rPr>
          <w:rFonts w:ascii="Arial Narrow" w:hAnsi="Arial Narrow"/>
          <w:sz w:val="24"/>
          <w:szCs w:val="24"/>
        </w:rPr>
      </w:pPr>
    </w:p>
    <w:p w:rsidR="00B40196" w:rsidRDefault="00B40196" w:rsidP="00B453E8">
      <w:pPr>
        <w:pStyle w:val="NoSpacing"/>
        <w:spacing w:line="360" w:lineRule="auto"/>
        <w:ind w:left="900" w:hanging="900"/>
        <w:jc w:val="both"/>
        <w:rPr>
          <w:rFonts w:ascii="Arial Narrow" w:hAnsi="Arial Narrow"/>
          <w:sz w:val="24"/>
          <w:szCs w:val="24"/>
        </w:rPr>
      </w:pPr>
      <w:r>
        <w:rPr>
          <w:rFonts w:ascii="Arial Narrow" w:hAnsi="Arial Narrow"/>
          <w:i/>
          <w:sz w:val="24"/>
          <w:szCs w:val="24"/>
        </w:rPr>
        <w:t>Keyword: lensa, lensa negatif, lensa positif</w:t>
      </w:r>
      <w:r w:rsidR="00B453E8">
        <w:rPr>
          <w:rFonts w:ascii="Arial Narrow" w:hAnsi="Arial Narrow"/>
          <w:i/>
          <w:sz w:val="24"/>
          <w:szCs w:val="24"/>
        </w:rPr>
        <w:t>, lensa divergen, lensa konvergen.</w:t>
      </w:r>
    </w:p>
    <w:p w:rsidR="00B453E8" w:rsidRDefault="00B453E8" w:rsidP="00B453E8">
      <w:pPr>
        <w:pStyle w:val="NoSpacing"/>
        <w:spacing w:line="360" w:lineRule="auto"/>
        <w:ind w:left="900" w:hanging="900"/>
        <w:jc w:val="both"/>
        <w:rPr>
          <w:rFonts w:ascii="Arial Narrow" w:hAnsi="Arial Narrow"/>
          <w:sz w:val="24"/>
          <w:szCs w:val="24"/>
        </w:rPr>
      </w:pPr>
      <w:r>
        <w:rPr>
          <w:rFonts w:ascii="Arial Narrow" w:hAnsi="Arial Narrow"/>
          <w:b/>
          <w:sz w:val="24"/>
          <w:szCs w:val="24"/>
          <w:u w:val="single"/>
        </w:rPr>
        <w:lastRenderedPageBreak/>
        <w:t>PENDAHULUAN</w:t>
      </w:r>
    </w:p>
    <w:p w:rsidR="00B453E8" w:rsidRDefault="00B453E8" w:rsidP="00B453E8">
      <w:pPr>
        <w:pStyle w:val="NoSpacing"/>
        <w:spacing w:line="360" w:lineRule="auto"/>
        <w:ind w:firstLine="270"/>
        <w:jc w:val="both"/>
        <w:rPr>
          <w:rFonts w:ascii="Arial Narrow" w:hAnsi="Arial Narrow"/>
          <w:sz w:val="24"/>
          <w:szCs w:val="24"/>
        </w:rPr>
      </w:pPr>
      <w:r w:rsidRPr="001B6F22">
        <w:rPr>
          <w:rFonts w:ascii="Arial Narrow" w:hAnsi="Arial Narrow"/>
          <w:sz w:val="24"/>
          <w:szCs w:val="24"/>
        </w:rPr>
        <w:t>Dalam percobaan ini kita melakukan pengamatan menentukan panjang focus lensa. Yaitu cara Gauss dan Bessel (pergeseran) untuk mendapatkan</w:t>
      </w:r>
      <w:r>
        <w:rPr>
          <w:rFonts w:ascii="Arial Narrow" w:hAnsi="Arial Narrow"/>
          <w:sz w:val="24"/>
          <w:szCs w:val="24"/>
        </w:rPr>
        <w:t xml:space="preserve"> panjang fok</w:t>
      </w:r>
      <w:r w:rsidRPr="001B6F22">
        <w:rPr>
          <w:rFonts w:ascii="Arial Narrow" w:hAnsi="Arial Narrow"/>
          <w:sz w:val="24"/>
          <w:szCs w:val="24"/>
        </w:rPr>
        <w:t>us lensa yang kita harapkan.</w:t>
      </w:r>
      <w:r>
        <w:rPr>
          <w:rFonts w:ascii="Arial Narrow" w:hAnsi="Arial Narrow"/>
          <w:sz w:val="24"/>
          <w:szCs w:val="24"/>
        </w:rPr>
        <w:t xml:space="preserve"> </w:t>
      </w:r>
      <w:r w:rsidRPr="001B6F22">
        <w:rPr>
          <w:rFonts w:ascii="Arial Narrow" w:hAnsi="Arial Narrow"/>
          <w:sz w:val="24"/>
          <w:szCs w:val="24"/>
        </w:rPr>
        <w:t>Lensa adalah sebuah alat untuk mengumpulkan atau menyebarkan cahaya atau lensa adalah material transparan (umumny</w:t>
      </w:r>
      <w:r>
        <w:rPr>
          <w:rFonts w:ascii="Arial Narrow" w:hAnsi="Arial Narrow"/>
          <w:sz w:val="24"/>
          <w:szCs w:val="24"/>
        </w:rPr>
        <w:t>a terbuat dari kaca atau plastik</w:t>
      </w:r>
      <w:r w:rsidRPr="001B6F22">
        <w:rPr>
          <w:rFonts w:ascii="Arial Narrow" w:hAnsi="Arial Narrow"/>
          <w:sz w:val="24"/>
          <w:szCs w:val="24"/>
        </w:rPr>
        <w:t>) yang memiliki dua permukaan salah satu atau keduanya memiliki permukaan yang m</w:t>
      </w:r>
      <w:r>
        <w:rPr>
          <w:rFonts w:ascii="Arial Narrow" w:hAnsi="Arial Narrow"/>
          <w:sz w:val="24"/>
          <w:szCs w:val="24"/>
        </w:rPr>
        <w:t>e</w:t>
      </w:r>
      <w:r w:rsidRPr="001B6F22">
        <w:rPr>
          <w:rFonts w:ascii="Arial Narrow" w:hAnsi="Arial Narrow"/>
          <w:sz w:val="24"/>
          <w:szCs w:val="24"/>
        </w:rPr>
        <w:t>lengkung sehingga dapat membelokkan sinar yang melewatinya.</w:t>
      </w:r>
      <w:r>
        <w:rPr>
          <w:rFonts w:ascii="Arial Narrow" w:hAnsi="Arial Narrow"/>
          <w:sz w:val="24"/>
          <w:szCs w:val="24"/>
        </w:rPr>
        <w:t xml:space="preserve"> </w:t>
      </w:r>
      <w:r w:rsidRPr="001B6F22">
        <w:rPr>
          <w:rFonts w:ascii="Arial Narrow" w:hAnsi="Arial Narrow"/>
          <w:sz w:val="24"/>
          <w:szCs w:val="24"/>
        </w:rPr>
        <w:t>Lensa merupakan bagian dari optika geometri yaitu bagian dari ilmu fisika yang mempelajari</w:t>
      </w:r>
      <w:r>
        <w:rPr>
          <w:rFonts w:ascii="Arial Narrow" w:hAnsi="Arial Narrow"/>
          <w:sz w:val="24"/>
          <w:szCs w:val="24"/>
        </w:rPr>
        <w:t xml:space="preserve"> tentang cahaya secara geometrik</w:t>
      </w:r>
      <w:r w:rsidRPr="001B6F22">
        <w:rPr>
          <w:rFonts w:ascii="Arial Narrow" w:hAnsi="Arial Narrow"/>
          <w:sz w:val="24"/>
          <w:szCs w:val="24"/>
        </w:rPr>
        <w:t>. Lensa juga berkaitan dengan hukum-hukum pembiasan, lensa dapat digolongkan menjadi dua macam yaitu lensa cembung</w:t>
      </w:r>
      <w:r>
        <w:rPr>
          <w:rFonts w:ascii="Arial Narrow" w:hAnsi="Arial Narrow"/>
          <w:sz w:val="24"/>
          <w:szCs w:val="24"/>
        </w:rPr>
        <w:t xml:space="preserve"> (konvergen)</w:t>
      </w:r>
      <w:r w:rsidRPr="001B6F22">
        <w:rPr>
          <w:rFonts w:ascii="Arial Narrow" w:hAnsi="Arial Narrow"/>
          <w:sz w:val="24"/>
          <w:szCs w:val="24"/>
        </w:rPr>
        <w:t xml:space="preserve"> dan lensa cekung</w:t>
      </w:r>
      <w:r>
        <w:rPr>
          <w:rFonts w:ascii="Arial Narrow" w:hAnsi="Arial Narrow"/>
          <w:sz w:val="24"/>
          <w:szCs w:val="24"/>
        </w:rPr>
        <w:t xml:space="preserve"> (divergen)</w:t>
      </w:r>
      <w:r w:rsidRPr="001B6F22">
        <w:rPr>
          <w:rFonts w:ascii="Arial Narrow" w:hAnsi="Arial Narrow"/>
          <w:sz w:val="24"/>
          <w:szCs w:val="24"/>
        </w:rPr>
        <w:t>.</w:t>
      </w:r>
    </w:p>
    <w:p w:rsidR="00B453E8" w:rsidRPr="00FE69ED" w:rsidRDefault="00B453E8" w:rsidP="00B453E8">
      <w:pPr>
        <w:pStyle w:val="NoSpacing"/>
        <w:numPr>
          <w:ilvl w:val="0"/>
          <w:numId w:val="1"/>
        </w:numPr>
        <w:spacing w:line="360" w:lineRule="auto"/>
        <w:ind w:left="360"/>
        <w:jc w:val="both"/>
        <w:rPr>
          <w:rFonts w:ascii="Arial Narrow" w:hAnsi="Arial Narrow"/>
          <w:sz w:val="24"/>
        </w:rPr>
      </w:pPr>
      <w:r w:rsidRPr="00C45D81">
        <w:rPr>
          <w:rFonts w:ascii="Arial Narrow" w:hAnsi="Arial Narrow"/>
          <w:sz w:val="24"/>
        </w:rPr>
        <w:t>Lensa cembung adalah suatu lensa yang bagian tengahnya lebih besar dari pada bagian tepinya.</w:t>
      </w:r>
      <w:r>
        <w:rPr>
          <w:rFonts w:ascii="Arial Narrow" w:hAnsi="Arial Narrow"/>
          <w:sz w:val="24"/>
        </w:rPr>
        <w:t xml:space="preserve"> </w:t>
      </w:r>
      <w:r w:rsidRPr="00C45D81">
        <w:rPr>
          <w:rFonts w:ascii="Arial Narrow" w:hAnsi="Arial Narrow"/>
          <w:sz w:val="24"/>
        </w:rPr>
        <w:t xml:space="preserve">Sinar sinar bias pada lensa </w:t>
      </w:r>
      <w:r>
        <w:rPr>
          <w:rFonts w:ascii="Arial Narrow" w:hAnsi="Arial Narrow"/>
          <w:sz w:val="24"/>
        </w:rPr>
        <w:t>cembung bersif</w:t>
      </w:r>
      <w:r w:rsidRPr="00C45D81">
        <w:rPr>
          <w:rFonts w:ascii="Arial Narrow" w:hAnsi="Arial Narrow"/>
          <w:sz w:val="24"/>
        </w:rPr>
        <w:t>at (konvergen) sehingga lensa ini disebut juga lensa konvergen.</w:t>
      </w:r>
    </w:p>
    <w:p w:rsidR="00B453E8" w:rsidRPr="00C45D81" w:rsidRDefault="00B453E8" w:rsidP="00B453E8">
      <w:pPr>
        <w:pStyle w:val="NoSpacing"/>
        <w:spacing w:line="360" w:lineRule="auto"/>
        <w:ind w:left="360"/>
        <w:jc w:val="both"/>
        <w:rPr>
          <w:rFonts w:ascii="Arial Narrow" w:hAnsi="Arial Narrow"/>
          <w:sz w:val="24"/>
        </w:rPr>
      </w:pPr>
      <w:r w:rsidRPr="00C45D81">
        <w:rPr>
          <w:rFonts w:ascii="Arial Narrow" w:hAnsi="Arial Narrow"/>
          <w:sz w:val="24"/>
        </w:rPr>
        <w:t>Sifat-Sifat Lensa Cembung</w:t>
      </w:r>
    </w:p>
    <w:p w:rsidR="00B453E8" w:rsidRPr="00C45D81" w:rsidRDefault="00B453E8" w:rsidP="00B453E8">
      <w:pPr>
        <w:pStyle w:val="NoSpacing"/>
        <w:spacing w:line="360" w:lineRule="auto"/>
        <w:ind w:left="360"/>
        <w:jc w:val="both"/>
        <w:rPr>
          <w:rFonts w:ascii="Arial Narrow" w:hAnsi="Arial Narrow"/>
          <w:sz w:val="24"/>
        </w:rPr>
      </w:pPr>
      <w:r w:rsidRPr="00C45D81">
        <w:rPr>
          <w:rFonts w:ascii="Arial Narrow" w:hAnsi="Arial Narrow"/>
          <w:sz w:val="24"/>
        </w:rPr>
        <w:t>Lensa cembung bersifat mengumpulkan sinar. Lensa cembung memiliki sifat-sifat sebagai berikut:</w:t>
      </w:r>
    </w:p>
    <w:p w:rsidR="00B453E8" w:rsidRPr="00C45D81" w:rsidRDefault="00B453E8" w:rsidP="00B453E8">
      <w:pPr>
        <w:pStyle w:val="NoSpacing"/>
        <w:numPr>
          <w:ilvl w:val="0"/>
          <w:numId w:val="2"/>
        </w:numPr>
        <w:spacing w:line="360" w:lineRule="auto"/>
        <w:ind w:left="360"/>
        <w:jc w:val="both"/>
        <w:rPr>
          <w:rFonts w:ascii="Arial Narrow" w:hAnsi="Arial Narrow"/>
          <w:sz w:val="24"/>
        </w:rPr>
      </w:pPr>
      <w:r w:rsidRPr="00C45D81">
        <w:rPr>
          <w:rFonts w:ascii="Arial Narrow" w:hAnsi="Arial Narrow"/>
          <w:sz w:val="24"/>
        </w:rPr>
        <w:t xml:space="preserve">Sinar-sinar yang datang sejajar dengan sumbu utama akan dibiaskan oleh </w:t>
      </w:r>
      <w:r>
        <w:rPr>
          <w:rFonts w:ascii="Arial Narrow" w:hAnsi="Arial Narrow"/>
          <w:sz w:val="24"/>
        </w:rPr>
        <w:t>lensa cembung melewati titik fok</w:t>
      </w:r>
      <w:r w:rsidRPr="00C45D81">
        <w:rPr>
          <w:rFonts w:ascii="Arial Narrow" w:hAnsi="Arial Narrow"/>
          <w:sz w:val="24"/>
        </w:rPr>
        <w:t>us</w:t>
      </w:r>
    </w:p>
    <w:p w:rsidR="00B453E8" w:rsidRPr="00C45D81" w:rsidRDefault="00B453E8" w:rsidP="00B453E8">
      <w:pPr>
        <w:pStyle w:val="NoSpacing"/>
        <w:numPr>
          <w:ilvl w:val="0"/>
          <w:numId w:val="2"/>
        </w:numPr>
        <w:spacing w:line="360" w:lineRule="auto"/>
        <w:ind w:left="360"/>
        <w:jc w:val="both"/>
        <w:rPr>
          <w:rFonts w:ascii="Arial Narrow" w:hAnsi="Arial Narrow"/>
          <w:sz w:val="24"/>
        </w:rPr>
      </w:pPr>
      <w:r w:rsidRPr="00C45D81">
        <w:rPr>
          <w:rFonts w:ascii="Arial Narrow" w:hAnsi="Arial Narrow"/>
          <w:sz w:val="24"/>
        </w:rPr>
        <w:t>Sinar-sinar yang datang dari titik fokus dibiaskan sejajar dengan sumbu utama</w:t>
      </w:r>
    </w:p>
    <w:p w:rsidR="00B453E8" w:rsidRDefault="00B453E8" w:rsidP="00B453E8">
      <w:pPr>
        <w:pStyle w:val="NoSpacing"/>
        <w:numPr>
          <w:ilvl w:val="0"/>
          <w:numId w:val="2"/>
        </w:numPr>
        <w:spacing w:line="360" w:lineRule="auto"/>
        <w:ind w:left="360"/>
        <w:jc w:val="both"/>
        <w:rPr>
          <w:rFonts w:ascii="Arial Narrow" w:hAnsi="Arial Narrow"/>
          <w:sz w:val="24"/>
        </w:rPr>
      </w:pPr>
      <w:r w:rsidRPr="00C45D81">
        <w:rPr>
          <w:rFonts w:ascii="Arial Narrow" w:hAnsi="Arial Narrow"/>
          <w:sz w:val="24"/>
        </w:rPr>
        <w:t>Sinar yang melewati pusat lensa (vertex) tidak akan dibiaskan melainkan diteruskan tanpa mengalami pembiasan.</w:t>
      </w:r>
    </w:p>
    <w:p w:rsidR="00B453E8" w:rsidRPr="00B453E8" w:rsidRDefault="00B453E8" w:rsidP="00B453E8">
      <w:pPr>
        <w:pStyle w:val="NoSpacing"/>
        <w:numPr>
          <w:ilvl w:val="0"/>
          <w:numId w:val="1"/>
        </w:numPr>
        <w:spacing w:line="360" w:lineRule="auto"/>
        <w:ind w:left="360"/>
        <w:jc w:val="both"/>
        <w:rPr>
          <w:rFonts w:ascii="Arial Narrow" w:hAnsi="Arial Narrow"/>
          <w:sz w:val="24"/>
          <w:szCs w:val="24"/>
        </w:rPr>
      </w:pPr>
      <w:r w:rsidRPr="00C45D81">
        <w:rPr>
          <w:rFonts w:ascii="Arial Narrow" w:hAnsi="Arial Narrow"/>
          <w:sz w:val="24"/>
        </w:rPr>
        <w:t>Lensa cekung adalah lensa yang bagian tengahnya lebih tipis dari pada bagian tepinya.</w:t>
      </w:r>
      <w:r>
        <w:rPr>
          <w:rFonts w:ascii="Arial Narrow" w:hAnsi="Arial Narrow"/>
          <w:sz w:val="24"/>
        </w:rPr>
        <w:t xml:space="preserve"> </w:t>
      </w:r>
      <w:r w:rsidRPr="00C45D81">
        <w:rPr>
          <w:rFonts w:ascii="Arial Narrow" w:hAnsi="Arial Narrow"/>
          <w:sz w:val="24"/>
        </w:rPr>
        <w:t>Sinar bias pada lensa cek</w:t>
      </w:r>
      <w:r>
        <w:rPr>
          <w:rFonts w:ascii="Arial Narrow" w:hAnsi="Arial Narrow"/>
          <w:sz w:val="24"/>
        </w:rPr>
        <w:t>ung bersipat menyebar (divergen</w:t>
      </w:r>
      <w:r w:rsidRPr="00C45D81">
        <w:rPr>
          <w:rFonts w:ascii="Arial Narrow" w:hAnsi="Arial Narrow"/>
          <w:sz w:val="24"/>
        </w:rPr>
        <w:t>) sehingga lensa ini disebut juga lensa divergen.</w:t>
      </w:r>
    </w:p>
    <w:p w:rsidR="00B453E8" w:rsidRDefault="00B453E8" w:rsidP="00B453E8">
      <w:pPr>
        <w:pStyle w:val="NoSpacing"/>
        <w:spacing w:line="360" w:lineRule="auto"/>
        <w:ind w:left="360"/>
        <w:jc w:val="both"/>
        <w:rPr>
          <w:rFonts w:ascii="Arial Narrow" w:hAnsi="Arial Narrow"/>
          <w:sz w:val="24"/>
          <w:szCs w:val="24"/>
        </w:rPr>
      </w:pPr>
    </w:p>
    <w:p w:rsidR="00B453E8" w:rsidRPr="00B453E8" w:rsidRDefault="00B453E8" w:rsidP="00B453E8">
      <w:pPr>
        <w:pStyle w:val="NoSpacing"/>
        <w:spacing w:line="360" w:lineRule="auto"/>
        <w:jc w:val="both"/>
        <w:rPr>
          <w:rFonts w:ascii="Arial Narrow" w:hAnsi="Arial Narrow"/>
          <w:sz w:val="24"/>
          <w:szCs w:val="24"/>
        </w:rPr>
      </w:pPr>
      <w:r w:rsidRPr="00B453E8">
        <w:rPr>
          <w:rFonts w:ascii="Arial Narrow" w:hAnsi="Arial Narrow"/>
          <w:b/>
          <w:sz w:val="24"/>
        </w:rPr>
        <w:t>Lensa Tipis</w:t>
      </w:r>
    </w:p>
    <w:p w:rsidR="00B453E8" w:rsidRDefault="00B453E8" w:rsidP="00B453E8">
      <w:pPr>
        <w:widowControl w:val="0"/>
        <w:autoSpaceDE w:val="0"/>
        <w:autoSpaceDN w:val="0"/>
        <w:adjustRightInd w:val="0"/>
        <w:spacing w:after="0" w:line="360" w:lineRule="auto"/>
        <w:ind w:firstLine="270"/>
        <w:jc w:val="both"/>
        <w:rPr>
          <w:rFonts w:ascii="Arial Narrow" w:hAnsi="Arial Narrow" w:cs="Calibri"/>
          <w:color w:val="000000"/>
          <w:sz w:val="24"/>
          <w:szCs w:val="24"/>
        </w:rPr>
      </w:pPr>
      <w:r w:rsidRPr="00B453E8">
        <w:rPr>
          <w:rFonts w:ascii="Arial Narrow" w:hAnsi="Arial Narrow" w:cs="Calibri"/>
          <w:bCs/>
          <w:color w:val="000000"/>
          <w:sz w:val="24"/>
          <w:szCs w:val="24"/>
        </w:rPr>
        <w:t>Lensa tipis</w:t>
      </w:r>
      <w:r w:rsidRPr="00B453E8">
        <w:rPr>
          <w:rFonts w:ascii="Arial Narrow" w:hAnsi="Arial Narrow" w:cs="Calibri"/>
          <w:color w:val="000000"/>
          <w:sz w:val="24"/>
          <w:szCs w:val="24"/>
        </w:rPr>
        <w:t xml:space="preserve"> adalah lensa sederhana yang ketebalannya dapat diabaikan bila dibandingkan dengan panjang titik fokusnya. Lensa yang ketebalannya tidak dapat diabaikan dibandingkan dengan jarak titik fokus dinamakan </w:t>
      </w:r>
      <w:r w:rsidRPr="00B453E8">
        <w:rPr>
          <w:rFonts w:ascii="Arial Narrow" w:hAnsi="Arial Narrow" w:cs="Calibri"/>
          <w:bCs/>
          <w:color w:val="000000"/>
          <w:sz w:val="24"/>
          <w:szCs w:val="24"/>
        </w:rPr>
        <w:t>lensa tebal</w:t>
      </w:r>
      <w:r w:rsidRPr="00B453E8">
        <w:rPr>
          <w:rFonts w:ascii="Arial Narrow" w:hAnsi="Arial Narrow" w:cs="Calibri"/>
          <w:color w:val="000000"/>
          <w:sz w:val="24"/>
          <w:szCs w:val="24"/>
        </w:rPr>
        <w:t xml:space="preserve">. </w:t>
      </w:r>
      <w:r w:rsidRPr="00FE69ED">
        <w:rPr>
          <w:rFonts w:ascii="Arial Narrow" w:hAnsi="Arial Narrow" w:cs="Calibri"/>
          <w:color w:val="000000"/>
          <w:sz w:val="24"/>
          <w:szCs w:val="24"/>
        </w:rPr>
        <w:t xml:space="preserve">Untuk lensa tipis, titik fokus dapat dihitung dari jarak benda, </w:t>
      </w:r>
      <w:r w:rsidRPr="00FE69ED">
        <w:rPr>
          <w:rFonts w:ascii="Arial Narrow" w:hAnsi="Arial Narrow" w:cs="Calibri"/>
          <w:i/>
          <w:iCs/>
          <w:color w:val="000000"/>
          <w:sz w:val="24"/>
          <w:szCs w:val="24"/>
        </w:rPr>
        <w:t>s</w:t>
      </w:r>
      <w:r w:rsidRPr="00FE69ED">
        <w:rPr>
          <w:rFonts w:ascii="Arial Narrow" w:hAnsi="Arial Narrow" w:cs="Calibri"/>
          <w:color w:val="000000"/>
          <w:sz w:val="24"/>
          <w:szCs w:val="24"/>
        </w:rPr>
        <w:t xml:space="preserve">, dan jarak bayangan yang dibentuk, </w:t>
      </w:r>
      <w:r w:rsidRPr="00FE69ED">
        <w:rPr>
          <w:rFonts w:ascii="Arial Narrow" w:hAnsi="Arial Narrow" w:cs="Calibri"/>
          <w:i/>
          <w:iCs/>
          <w:color w:val="000000"/>
          <w:sz w:val="24"/>
          <w:szCs w:val="24"/>
        </w:rPr>
        <w:t>s</w:t>
      </w:r>
      <w:r w:rsidRPr="00FE69ED">
        <w:rPr>
          <w:rFonts w:ascii="Arial Narrow" w:hAnsi="Arial Narrow" w:cs="Calibri"/>
          <w:color w:val="000000"/>
          <w:sz w:val="24"/>
          <w:szCs w:val="24"/>
        </w:rPr>
        <w:t>’, dengan persamaan</w:t>
      </w:r>
      <w:r>
        <w:rPr>
          <w:rFonts w:ascii="Arial Narrow" w:hAnsi="Arial Narrow" w:cs="Calibri"/>
          <w:color w:val="000000"/>
          <w:sz w:val="24"/>
          <w:szCs w:val="24"/>
        </w:rPr>
        <w:t>:</w:t>
      </w:r>
    </w:p>
    <w:p w:rsidR="00B453E8" w:rsidRDefault="00B453E8" w:rsidP="00B453E8">
      <w:pPr>
        <w:widowControl w:val="0"/>
        <w:autoSpaceDE w:val="0"/>
        <w:autoSpaceDN w:val="0"/>
        <w:adjustRightInd w:val="0"/>
        <w:spacing w:after="0" w:line="360" w:lineRule="auto"/>
        <w:ind w:firstLine="270"/>
        <w:jc w:val="both"/>
        <w:rPr>
          <w:rFonts w:ascii="Arial Narrow" w:hAnsi="Arial Narrow" w:cs="Calibri"/>
          <w:color w:val="000000"/>
          <w:sz w:val="24"/>
          <w:szCs w:val="24"/>
        </w:rPr>
      </w:pPr>
      <w:r w:rsidRPr="00B453E8">
        <w:rPr>
          <w:rFonts w:ascii="Arial Narrow" w:hAnsi="Arial Narrow" w:cs="Calibri"/>
          <w:noProof/>
          <w:color w:val="000000"/>
          <w:sz w:val="24"/>
          <w:szCs w:val="24"/>
        </w:rPr>
        <w:drawing>
          <wp:inline distT="0" distB="0" distL="0" distR="0">
            <wp:extent cx="1297285" cy="468008"/>
            <wp:effectExtent l="19050" t="0" r="0" b="0"/>
            <wp:docPr id="6" name="Picture 6" descr="http://elsa.sman1lmj.sch.id/module/materi/images/op_rumus_lensa_ti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sa.sman1lmj.sch.id/module/materi/images/op_rumus_lensa_tipis.png"/>
                    <pic:cNvPicPr>
                      <a:picLocks noChangeAspect="1" noChangeArrowheads="1"/>
                    </pic:cNvPicPr>
                  </pic:nvPicPr>
                  <pic:blipFill>
                    <a:blip r:embed="rId5"/>
                    <a:srcRect/>
                    <a:stretch>
                      <a:fillRect/>
                    </a:stretch>
                  </pic:blipFill>
                  <pic:spPr bwMode="auto">
                    <a:xfrm>
                      <a:off x="0" y="0"/>
                      <a:ext cx="1298036" cy="468279"/>
                    </a:xfrm>
                    <a:prstGeom prst="rect">
                      <a:avLst/>
                    </a:prstGeom>
                    <a:noFill/>
                    <a:ln w="9525">
                      <a:noFill/>
                      <a:miter lim="800000"/>
                      <a:headEnd/>
                      <a:tailEnd/>
                    </a:ln>
                  </pic:spPr>
                </pic:pic>
              </a:graphicData>
            </a:graphic>
          </wp:inline>
        </w:drawing>
      </w:r>
    </w:p>
    <w:p w:rsidR="00B453E8" w:rsidRDefault="00B453E8" w:rsidP="00B453E8">
      <w:pPr>
        <w:widowControl w:val="0"/>
        <w:autoSpaceDE w:val="0"/>
        <w:autoSpaceDN w:val="0"/>
        <w:adjustRightInd w:val="0"/>
        <w:spacing w:after="0" w:line="360" w:lineRule="auto"/>
        <w:jc w:val="both"/>
        <w:rPr>
          <w:rFonts w:ascii="Arial Narrow" w:hAnsi="Arial Narrow" w:cs="Calibri"/>
          <w:color w:val="000000"/>
          <w:sz w:val="32"/>
          <w:szCs w:val="24"/>
        </w:rPr>
      </w:pPr>
      <w:r w:rsidRPr="00D46876">
        <w:rPr>
          <w:rFonts w:ascii="Arial Narrow" w:hAnsi="Arial Narrow" w:cs="Calibri"/>
          <w:color w:val="000000"/>
          <w:sz w:val="24"/>
          <w:szCs w:val="24"/>
        </w:rPr>
        <w:t>Sedangka</w:t>
      </w:r>
      <w:r>
        <w:rPr>
          <w:rFonts w:ascii="Arial Narrow" w:hAnsi="Arial Narrow" w:cs="Calibri"/>
          <w:color w:val="000000"/>
          <w:sz w:val="24"/>
          <w:szCs w:val="24"/>
        </w:rPr>
        <w:t>n perbesaran bayangannya di dapa</w:t>
      </w:r>
      <w:r w:rsidRPr="00D46876">
        <w:rPr>
          <w:rFonts w:ascii="Arial Narrow" w:hAnsi="Arial Narrow" w:cs="Calibri"/>
          <w:color w:val="000000"/>
          <w:sz w:val="24"/>
          <w:szCs w:val="24"/>
        </w:rPr>
        <w:t>t dari </w:t>
      </w:r>
      <m:oMath>
        <m:r>
          <w:rPr>
            <w:rFonts w:ascii="Cambria Math" w:hAnsi="Cambria Math" w:cs="Calibri"/>
            <w:color w:val="000000"/>
            <w:sz w:val="24"/>
            <w:szCs w:val="24"/>
          </w:rPr>
          <m:t xml:space="preserve"> m=</m:t>
        </m:r>
        <m:f>
          <m:fPr>
            <m:ctrlPr>
              <w:rPr>
                <w:rFonts w:ascii="Cambria Math" w:hAnsi="Cambria Math" w:cs="Calibri"/>
                <w:i/>
                <w:color w:val="000000"/>
                <w:sz w:val="32"/>
                <w:szCs w:val="24"/>
              </w:rPr>
            </m:ctrlPr>
          </m:fPr>
          <m:num>
            <m:r>
              <w:rPr>
                <w:rFonts w:ascii="Cambria Math" w:hAnsi="Cambria Math" w:cs="Calibri"/>
                <w:color w:val="000000"/>
                <w:sz w:val="32"/>
                <w:szCs w:val="24"/>
              </w:rPr>
              <m:t>s`</m:t>
            </m:r>
          </m:num>
          <m:den>
            <m:r>
              <w:rPr>
                <w:rFonts w:ascii="Cambria Math" w:hAnsi="Cambria Math" w:cs="Calibri"/>
                <w:color w:val="000000"/>
                <w:sz w:val="32"/>
                <w:szCs w:val="24"/>
              </w:rPr>
              <m:t>s</m:t>
            </m:r>
          </m:den>
        </m:f>
        <m:r>
          <w:rPr>
            <w:rFonts w:ascii="Cambria Math" w:hAnsi="Cambria Math" w:cs="Calibri"/>
            <w:color w:val="000000"/>
            <w:sz w:val="32"/>
            <w:szCs w:val="24"/>
          </w:rPr>
          <m:t>=</m:t>
        </m:r>
        <m:f>
          <m:fPr>
            <m:ctrlPr>
              <w:rPr>
                <w:rFonts w:ascii="Cambria Math" w:hAnsi="Cambria Math" w:cs="Calibri"/>
                <w:i/>
                <w:color w:val="000000"/>
                <w:sz w:val="32"/>
                <w:szCs w:val="24"/>
              </w:rPr>
            </m:ctrlPr>
          </m:fPr>
          <m:num>
            <m:r>
              <w:rPr>
                <w:rFonts w:ascii="Cambria Math" w:hAnsi="Cambria Math" w:cs="Calibri"/>
                <w:color w:val="000000"/>
                <w:sz w:val="32"/>
                <w:szCs w:val="24"/>
              </w:rPr>
              <m:t>h`</m:t>
            </m:r>
          </m:num>
          <m:den>
            <m:r>
              <w:rPr>
                <w:rFonts w:ascii="Cambria Math" w:hAnsi="Cambria Math" w:cs="Calibri"/>
                <w:color w:val="000000"/>
                <w:sz w:val="32"/>
                <w:szCs w:val="24"/>
              </w:rPr>
              <m:t>h</m:t>
            </m:r>
          </m:den>
        </m:f>
      </m:oMath>
    </w:p>
    <w:p w:rsidR="00B453E8" w:rsidRPr="00FE69ED" w:rsidRDefault="00B453E8" w:rsidP="00B453E8">
      <w:pPr>
        <w:widowControl w:val="0"/>
        <w:autoSpaceDE w:val="0"/>
        <w:autoSpaceDN w:val="0"/>
        <w:adjustRightInd w:val="0"/>
        <w:spacing w:after="0" w:line="360" w:lineRule="auto"/>
        <w:jc w:val="both"/>
        <w:rPr>
          <w:rFonts w:ascii="Arial Narrow" w:hAnsi="Arial Narrow" w:cs="Calibri"/>
          <w:color w:val="000000"/>
          <w:sz w:val="24"/>
          <w:szCs w:val="24"/>
        </w:rPr>
      </w:pPr>
      <w:r w:rsidRPr="00D46876">
        <w:rPr>
          <w:rFonts w:ascii="Arial Narrow" w:hAnsi="Arial Narrow" w:cs="Calibri"/>
          <w:color w:val="000000"/>
          <w:sz w:val="24"/>
          <w:szCs w:val="24"/>
        </w:rPr>
        <w:t>dengan h dan h’ masing</w:t>
      </w:r>
      <w:r w:rsidRPr="00D46876">
        <w:rPr>
          <w:rFonts w:ascii="Cambria Math" w:hAnsi="Cambria Math" w:cs="Cambria Math"/>
          <w:color w:val="000000"/>
          <w:sz w:val="24"/>
          <w:szCs w:val="24"/>
        </w:rPr>
        <w:t>‐</w:t>
      </w:r>
      <w:r w:rsidRPr="00D46876">
        <w:rPr>
          <w:rFonts w:ascii="Arial Narrow" w:hAnsi="Arial Narrow" w:cs="Arial Narrow"/>
          <w:color w:val="000000"/>
          <w:sz w:val="24"/>
          <w:szCs w:val="24"/>
        </w:rPr>
        <w:t>masing adalah tinggi benda dan tinggi bayangan. </w:t>
      </w:r>
    </w:p>
    <w:p w:rsidR="00B453E8" w:rsidRDefault="00B453E8" w:rsidP="00B453E8">
      <w:pPr>
        <w:widowControl w:val="0"/>
        <w:autoSpaceDE w:val="0"/>
        <w:autoSpaceDN w:val="0"/>
        <w:adjustRightInd w:val="0"/>
        <w:spacing w:after="0" w:line="360" w:lineRule="auto"/>
        <w:jc w:val="both"/>
        <w:rPr>
          <w:rFonts w:ascii="Arial Narrow" w:hAnsi="Arial Narrow"/>
          <w:sz w:val="24"/>
          <w:szCs w:val="24"/>
        </w:rPr>
      </w:pPr>
      <w:r>
        <w:rPr>
          <w:rFonts w:ascii="Arial Narrow" w:hAnsi="Arial Narrow"/>
          <w:sz w:val="24"/>
          <w:szCs w:val="24"/>
        </w:rPr>
        <w:t>Untuk jarak focus lensa tipis dapat dihitung dengan persamaan:</w:t>
      </w:r>
    </w:p>
    <w:p w:rsidR="00B453E8" w:rsidRDefault="00B453E8" w:rsidP="00B453E8">
      <w:pPr>
        <w:widowControl w:val="0"/>
        <w:autoSpaceDE w:val="0"/>
        <w:autoSpaceDN w:val="0"/>
        <w:adjustRightInd w:val="0"/>
        <w:spacing w:after="0" w:line="360" w:lineRule="auto"/>
        <w:jc w:val="both"/>
        <w:rPr>
          <w:rFonts w:ascii="Arial Narrow" w:hAnsi="Arial Narrow" w:cs="Calibri"/>
          <w:color w:val="000000"/>
          <w:sz w:val="24"/>
          <w:szCs w:val="24"/>
        </w:rPr>
      </w:pPr>
      <w:r w:rsidRPr="00B453E8">
        <w:rPr>
          <w:rFonts w:ascii="Arial Narrow" w:hAnsi="Arial Narrow"/>
          <w:noProof/>
          <w:sz w:val="24"/>
          <w:szCs w:val="24"/>
        </w:rPr>
        <w:drawing>
          <wp:inline distT="0" distB="0" distL="0" distR="0">
            <wp:extent cx="2409825" cy="571500"/>
            <wp:effectExtent l="19050" t="0" r="9525" b="0"/>
            <wp:docPr id="9" name="Picture 9" descr="http://elsa.sman1lmj.sch.id/module/materi/images/op_rumus_pembuat_l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sa.sman1lmj.sch.id/module/materi/images/op_rumus_pembuat_lensa.png"/>
                    <pic:cNvPicPr>
                      <a:picLocks noChangeAspect="1" noChangeArrowheads="1"/>
                    </pic:cNvPicPr>
                  </pic:nvPicPr>
                  <pic:blipFill>
                    <a:blip r:embed="rId6"/>
                    <a:srcRect/>
                    <a:stretch>
                      <a:fillRect/>
                    </a:stretch>
                  </pic:blipFill>
                  <pic:spPr bwMode="auto">
                    <a:xfrm>
                      <a:off x="0" y="0"/>
                      <a:ext cx="2409825" cy="571500"/>
                    </a:xfrm>
                    <a:prstGeom prst="rect">
                      <a:avLst/>
                    </a:prstGeom>
                    <a:noFill/>
                    <a:ln w="9525">
                      <a:noFill/>
                      <a:miter lim="800000"/>
                      <a:headEnd/>
                      <a:tailEnd/>
                    </a:ln>
                  </pic:spPr>
                </pic:pic>
              </a:graphicData>
            </a:graphic>
          </wp:inline>
        </w:drawing>
      </w:r>
    </w:p>
    <w:p w:rsidR="00B453E8" w:rsidRDefault="00B453E8" w:rsidP="00B453E8">
      <w:pPr>
        <w:widowControl w:val="0"/>
        <w:autoSpaceDE w:val="0"/>
        <w:autoSpaceDN w:val="0"/>
        <w:adjustRightInd w:val="0"/>
        <w:spacing w:after="0" w:line="360" w:lineRule="auto"/>
        <w:jc w:val="both"/>
        <w:rPr>
          <w:rFonts w:ascii="Arial Narrow" w:hAnsi="Arial Narrow"/>
          <w:sz w:val="24"/>
          <w:szCs w:val="24"/>
        </w:rPr>
      </w:pPr>
      <w:r>
        <w:rPr>
          <w:rFonts w:ascii="Arial Narrow" w:hAnsi="Arial Narrow"/>
          <w:sz w:val="24"/>
          <w:szCs w:val="24"/>
        </w:rPr>
        <w:t>disini R</w:t>
      </w:r>
      <w:r>
        <w:rPr>
          <w:rFonts w:ascii="Arial Narrow" w:hAnsi="Arial Narrow"/>
          <w:sz w:val="24"/>
          <w:szCs w:val="24"/>
          <w:vertAlign w:val="subscript"/>
        </w:rPr>
        <w:t>1</w:t>
      </w:r>
      <w:r>
        <w:rPr>
          <w:rFonts w:ascii="Arial Narrow" w:hAnsi="Arial Narrow"/>
          <w:sz w:val="24"/>
          <w:szCs w:val="24"/>
        </w:rPr>
        <w:t xml:space="preserve"> dan R</w:t>
      </w:r>
      <w:r>
        <w:rPr>
          <w:rFonts w:ascii="Arial Narrow" w:hAnsi="Arial Narrow"/>
          <w:sz w:val="24"/>
          <w:szCs w:val="24"/>
          <w:vertAlign w:val="subscript"/>
        </w:rPr>
        <w:t>2</w:t>
      </w:r>
      <w:r>
        <w:rPr>
          <w:rFonts w:ascii="Arial Narrow" w:hAnsi="Arial Narrow"/>
          <w:sz w:val="24"/>
          <w:szCs w:val="24"/>
        </w:rPr>
        <w:t xml:space="preserve"> masing-masing merupakan jari-jari permukaan lensa pertama dan kedua dan n merupakan indeks bias bahan lensa.</w:t>
      </w:r>
    </w:p>
    <w:p w:rsidR="001E3738" w:rsidRDefault="001E3738" w:rsidP="001E3738">
      <w:pPr>
        <w:widowControl w:val="0"/>
        <w:autoSpaceDE w:val="0"/>
        <w:autoSpaceDN w:val="0"/>
        <w:adjustRightInd w:val="0"/>
        <w:spacing w:after="0" w:line="360" w:lineRule="auto"/>
        <w:ind w:firstLine="270"/>
        <w:jc w:val="both"/>
        <w:rPr>
          <w:rFonts w:ascii="Arial Narrow" w:hAnsi="Arial Narrow"/>
          <w:sz w:val="24"/>
        </w:rPr>
      </w:pPr>
      <w:r w:rsidRPr="00C45D81">
        <w:rPr>
          <w:rFonts w:ascii="Arial Narrow" w:hAnsi="Arial Narrow"/>
          <w:sz w:val="24"/>
        </w:rPr>
        <w:t>Alat-alat optik yang menggunakan lensa tipis tunggal misalnya lensa</w:t>
      </w:r>
      <w:r>
        <w:rPr>
          <w:rFonts w:ascii="Arial Narrow" w:hAnsi="Arial Narrow"/>
          <w:sz w:val="24"/>
        </w:rPr>
        <w:t xml:space="preserve"> kontak (contact </w:t>
      </w:r>
      <w:r>
        <w:rPr>
          <w:rFonts w:ascii="Arial Narrow" w:hAnsi="Arial Narrow"/>
          <w:sz w:val="24"/>
        </w:rPr>
        <w:lastRenderedPageBreak/>
        <w:t>lens)</w:t>
      </w:r>
      <w:r w:rsidRPr="00C45D81">
        <w:rPr>
          <w:rFonts w:ascii="Arial Narrow" w:hAnsi="Arial Narrow"/>
          <w:sz w:val="24"/>
        </w:rPr>
        <w:t>, lup, atau kacamata. Sementara alat-alat optik yang lebih kompleks seperti kamera atau teleskop menggunakan lensa gabungan untuk mengurangi aberasi.</w:t>
      </w:r>
    </w:p>
    <w:p w:rsidR="001E3738" w:rsidRPr="00121F5F" w:rsidRDefault="001E3738" w:rsidP="001E3738">
      <w:pPr>
        <w:pStyle w:val="NoSpacing"/>
        <w:spacing w:line="360" w:lineRule="auto"/>
        <w:jc w:val="both"/>
        <w:rPr>
          <w:rFonts w:ascii="Arial Narrow" w:hAnsi="Arial Narrow"/>
          <w:b/>
          <w:sz w:val="24"/>
        </w:rPr>
      </w:pPr>
      <w:r>
        <w:rPr>
          <w:rFonts w:ascii="Arial Narrow" w:hAnsi="Arial Narrow"/>
          <w:b/>
          <w:sz w:val="24"/>
        </w:rPr>
        <w:t>Lensa Gabungan</w:t>
      </w:r>
    </w:p>
    <w:p w:rsidR="001E3738" w:rsidRDefault="001E3738" w:rsidP="001E3738">
      <w:pPr>
        <w:widowControl w:val="0"/>
        <w:autoSpaceDE w:val="0"/>
        <w:autoSpaceDN w:val="0"/>
        <w:adjustRightInd w:val="0"/>
        <w:spacing w:after="0" w:line="360" w:lineRule="auto"/>
        <w:ind w:firstLine="270"/>
        <w:jc w:val="both"/>
        <w:rPr>
          <w:rFonts w:ascii="Arial Narrow" w:hAnsi="Arial Narrow" w:cs="Calibri"/>
          <w:color w:val="000000"/>
          <w:sz w:val="24"/>
          <w:szCs w:val="24"/>
        </w:rPr>
      </w:pPr>
      <w:r w:rsidRPr="00121F5F">
        <w:rPr>
          <w:rFonts w:ascii="Arial Narrow" w:hAnsi="Arial Narrow" w:cs="Calibri"/>
          <w:color w:val="000000"/>
          <w:sz w:val="24"/>
          <w:szCs w:val="24"/>
        </w:rPr>
        <w:t>Lensa gabungan sering digunakan pada alat</w:t>
      </w:r>
      <w:r w:rsidRPr="00121F5F">
        <w:rPr>
          <w:rFonts w:ascii="Calibri" w:hAnsi="Calibri" w:cs="Calibri"/>
          <w:color w:val="000000"/>
          <w:sz w:val="24"/>
          <w:szCs w:val="24"/>
        </w:rPr>
        <w:t>‐</w:t>
      </w:r>
      <w:r w:rsidRPr="00121F5F">
        <w:rPr>
          <w:rFonts w:ascii="Arial Narrow" w:hAnsi="Arial Narrow" w:cs="Calibri"/>
          <w:color w:val="000000"/>
          <w:sz w:val="24"/>
          <w:szCs w:val="24"/>
        </w:rPr>
        <w:t>alat</w:t>
      </w:r>
      <w:r>
        <w:rPr>
          <w:rFonts w:ascii="Arial Narrow" w:hAnsi="Arial Narrow" w:cs="Calibri"/>
          <w:color w:val="000000"/>
          <w:sz w:val="24"/>
          <w:szCs w:val="24"/>
        </w:rPr>
        <w:t xml:space="preserve"> optik dengan maksud mengurangi </w:t>
      </w:r>
      <w:r w:rsidRPr="00121F5F">
        <w:rPr>
          <w:rFonts w:ascii="Arial Narrow" w:hAnsi="Arial Narrow" w:cs="Calibri"/>
          <w:color w:val="000000"/>
          <w:sz w:val="24"/>
          <w:szCs w:val="24"/>
        </w:rPr>
        <w:t xml:space="preserve">cacat bayangan atau merubah sifat bayangan agar bisa dilihat oleh mata manusia. Untuk suatu sistem lensa gabungan yang terdiri dari dua buah lensa tipis </w:t>
      </w:r>
      <w:r>
        <w:rPr>
          <w:rFonts w:ascii="Arial Narrow" w:hAnsi="Arial Narrow" w:cs="Calibri"/>
          <w:color w:val="000000"/>
          <w:sz w:val="24"/>
          <w:szCs w:val="24"/>
        </w:rPr>
        <w:t>y</w:t>
      </w:r>
      <w:r w:rsidRPr="00121F5F">
        <w:rPr>
          <w:rFonts w:ascii="Arial Narrow" w:hAnsi="Arial Narrow" w:cs="Calibri"/>
          <w:color w:val="000000"/>
          <w:sz w:val="24"/>
          <w:szCs w:val="24"/>
        </w:rPr>
        <w:t>ang masing</w:t>
      </w:r>
      <w:r w:rsidRPr="00121F5F">
        <w:rPr>
          <w:rFonts w:ascii="Calibri" w:hAnsi="Calibri" w:cs="Calibri"/>
          <w:color w:val="000000"/>
          <w:sz w:val="24"/>
          <w:szCs w:val="24"/>
        </w:rPr>
        <w:t>‐</w:t>
      </w:r>
      <w:r w:rsidRPr="00121F5F">
        <w:rPr>
          <w:rFonts w:ascii="Arial Narrow" w:hAnsi="Arial Narrow" w:cs="Calibri"/>
          <w:color w:val="000000"/>
          <w:sz w:val="24"/>
          <w:szCs w:val="24"/>
        </w:rPr>
        <w:t xml:space="preserve">masing mempunyai titik fokus </w:t>
      </w:r>
      <w:r w:rsidRPr="00121F5F">
        <w:rPr>
          <w:rFonts w:ascii="Arial Narrow" w:hAnsi="Arial Narrow" w:cs="Calibri"/>
          <w:i/>
          <w:iCs/>
          <w:color w:val="000000"/>
          <w:sz w:val="24"/>
          <w:szCs w:val="24"/>
        </w:rPr>
        <w:t>f</w:t>
      </w:r>
      <w:r w:rsidRPr="00121F5F">
        <w:rPr>
          <w:rFonts w:ascii="Arial Narrow" w:hAnsi="Arial Narrow" w:cs="Calibri"/>
          <w:color w:val="000000"/>
          <w:sz w:val="24"/>
          <w:szCs w:val="24"/>
          <w:vertAlign w:val="subscript"/>
        </w:rPr>
        <w:t>1</w:t>
      </w:r>
      <w:r w:rsidRPr="00121F5F">
        <w:rPr>
          <w:rFonts w:ascii="Arial Narrow" w:hAnsi="Arial Narrow" w:cs="Calibri"/>
          <w:color w:val="000000"/>
          <w:sz w:val="24"/>
          <w:szCs w:val="24"/>
        </w:rPr>
        <w:t xml:space="preserve"> dan </w:t>
      </w:r>
      <w:r w:rsidRPr="00121F5F">
        <w:rPr>
          <w:rFonts w:ascii="Arial Narrow" w:hAnsi="Arial Narrow" w:cs="Calibri"/>
          <w:i/>
          <w:iCs/>
          <w:color w:val="000000"/>
          <w:sz w:val="24"/>
          <w:szCs w:val="24"/>
        </w:rPr>
        <w:t>f</w:t>
      </w:r>
      <w:r w:rsidRPr="00121F5F">
        <w:rPr>
          <w:rFonts w:ascii="Arial Narrow" w:hAnsi="Arial Narrow" w:cs="Calibri"/>
          <w:color w:val="000000"/>
          <w:sz w:val="24"/>
          <w:szCs w:val="24"/>
          <w:vertAlign w:val="subscript"/>
        </w:rPr>
        <w:t>2</w:t>
      </w:r>
      <w:r w:rsidRPr="00121F5F">
        <w:rPr>
          <w:rFonts w:ascii="Arial Narrow" w:hAnsi="Arial Narrow" w:cs="Calibri"/>
          <w:color w:val="000000"/>
          <w:sz w:val="24"/>
          <w:szCs w:val="24"/>
        </w:rPr>
        <w:t xml:space="preserve"> seta dipisahkan oleh jarak </w:t>
      </w:r>
      <w:r w:rsidRPr="00121F5F">
        <w:rPr>
          <w:rFonts w:ascii="Arial Narrow" w:hAnsi="Arial Narrow" w:cs="Calibri"/>
          <w:i/>
          <w:iCs/>
          <w:color w:val="000000"/>
          <w:sz w:val="24"/>
          <w:szCs w:val="24"/>
        </w:rPr>
        <w:t>d</w:t>
      </w:r>
      <w:r w:rsidRPr="00121F5F">
        <w:rPr>
          <w:rFonts w:ascii="Arial Narrow" w:hAnsi="Arial Narrow" w:cs="Calibri"/>
          <w:color w:val="000000"/>
          <w:sz w:val="24"/>
          <w:szCs w:val="24"/>
        </w:rPr>
        <w:t>, jarak titik fokus dari sistem lensa ini diberikan oleh</w:t>
      </w:r>
      <w:r>
        <w:rPr>
          <w:rFonts w:ascii="Arial Narrow" w:hAnsi="Arial Narrow" w:cs="Calibri"/>
          <w:color w:val="000000"/>
          <w:sz w:val="24"/>
          <w:szCs w:val="24"/>
        </w:rPr>
        <w:t>:</w:t>
      </w:r>
    </w:p>
    <w:p w:rsidR="001E3738" w:rsidRDefault="001E3738" w:rsidP="001E3738">
      <w:pPr>
        <w:widowControl w:val="0"/>
        <w:autoSpaceDE w:val="0"/>
        <w:autoSpaceDN w:val="0"/>
        <w:adjustRightInd w:val="0"/>
        <w:spacing w:after="0" w:line="360" w:lineRule="auto"/>
        <w:ind w:firstLine="270"/>
        <w:jc w:val="both"/>
        <w:rPr>
          <w:rFonts w:ascii="Arial Narrow" w:hAnsi="Arial Narrow" w:cs="Calibri"/>
          <w:color w:val="000000"/>
          <w:sz w:val="32"/>
          <w:szCs w:val="24"/>
        </w:rPr>
      </w:pPr>
      <w:r>
        <w:rPr>
          <w:rFonts w:ascii="Arial Narrow" w:hAnsi="Arial Narrow" w:cs="Calibri"/>
          <w:i/>
          <w:color w:val="000000"/>
          <w:sz w:val="32"/>
          <w:szCs w:val="24"/>
        </w:rPr>
        <w:t>f</w:t>
      </w:r>
      <w:r w:rsidRPr="00121F5F">
        <w:rPr>
          <w:rFonts w:ascii="Arial Narrow" w:hAnsi="Arial Narrow" w:cs="Calibri"/>
          <w:i/>
          <w:color w:val="000000"/>
          <w:sz w:val="32"/>
          <w:szCs w:val="24"/>
          <w:vertAlign w:val="subscript"/>
        </w:rPr>
        <w:t>gab depan</w:t>
      </w:r>
      <w:r w:rsidRPr="00121F5F">
        <w:rPr>
          <w:rFonts w:ascii="Arial Narrow" w:hAnsi="Arial Narrow" w:cs="Calibri"/>
          <w:color w:val="000000"/>
          <w:sz w:val="32"/>
          <w:szCs w:val="24"/>
        </w:rPr>
        <w:t xml:space="preserve"> </w:t>
      </w:r>
      <w:r>
        <w:rPr>
          <w:rFonts w:ascii="Arial Narrow" w:hAnsi="Arial Narrow" w:cs="Calibri"/>
          <w:color w:val="000000"/>
          <w:sz w:val="24"/>
          <w:szCs w:val="24"/>
        </w:rPr>
        <w:t xml:space="preserve">= </w:t>
      </w:r>
      <m:oMath>
        <m:f>
          <m:fPr>
            <m:ctrlPr>
              <w:rPr>
                <w:rFonts w:ascii="Cambria Math" w:hAnsi="Cambria Math" w:cs="Calibri"/>
                <w:i/>
                <w:color w:val="000000"/>
                <w:sz w:val="32"/>
                <w:szCs w:val="24"/>
              </w:rPr>
            </m:ctrlPr>
          </m:fPr>
          <m:num>
            <m:r>
              <w:rPr>
                <w:rFonts w:ascii="Cambria Math" w:hAnsi="Cambria Math" w:cs="Calibri"/>
                <w:color w:val="000000"/>
                <w:sz w:val="32"/>
                <w:szCs w:val="24"/>
              </w:rPr>
              <m:t>f1 (d-f2)</m:t>
            </m:r>
          </m:num>
          <m:den>
            <m:r>
              <w:rPr>
                <w:rFonts w:ascii="Cambria Math" w:hAnsi="Cambria Math" w:cs="Calibri"/>
                <w:color w:val="000000"/>
                <w:sz w:val="32"/>
                <w:szCs w:val="24"/>
              </w:rPr>
              <m:t>d-(f1+f2)</m:t>
            </m:r>
          </m:den>
        </m:f>
      </m:oMath>
    </w:p>
    <w:p w:rsidR="001E3738" w:rsidRDefault="001E3738" w:rsidP="001E3738">
      <w:pPr>
        <w:widowControl w:val="0"/>
        <w:autoSpaceDE w:val="0"/>
        <w:autoSpaceDN w:val="0"/>
        <w:adjustRightInd w:val="0"/>
        <w:spacing w:after="0" w:line="360" w:lineRule="auto"/>
        <w:ind w:firstLine="270"/>
        <w:jc w:val="both"/>
        <w:rPr>
          <w:rFonts w:ascii="Arial Narrow" w:hAnsi="Arial Narrow" w:cs="Calibri"/>
          <w:color w:val="000000"/>
          <w:sz w:val="32"/>
          <w:szCs w:val="24"/>
        </w:rPr>
      </w:pPr>
      <w:r>
        <w:rPr>
          <w:rFonts w:ascii="Arial Narrow" w:hAnsi="Arial Narrow" w:cs="Calibri"/>
          <w:i/>
          <w:color w:val="000000"/>
          <w:sz w:val="32"/>
          <w:szCs w:val="24"/>
        </w:rPr>
        <w:t>f</w:t>
      </w:r>
      <w:r w:rsidRPr="00121F5F">
        <w:rPr>
          <w:rFonts w:ascii="Arial Narrow" w:hAnsi="Arial Narrow" w:cs="Calibri"/>
          <w:i/>
          <w:color w:val="000000"/>
          <w:sz w:val="32"/>
          <w:szCs w:val="24"/>
          <w:vertAlign w:val="subscript"/>
        </w:rPr>
        <w:t xml:space="preserve">gab </w:t>
      </w:r>
      <w:r>
        <w:rPr>
          <w:rFonts w:ascii="Arial Narrow" w:hAnsi="Arial Narrow" w:cs="Calibri"/>
          <w:i/>
          <w:color w:val="000000"/>
          <w:sz w:val="32"/>
          <w:szCs w:val="24"/>
          <w:vertAlign w:val="subscript"/>
        </w:rPr>
        <w:t>belakang</w:t>
      </w:r>
      <w:r w:rsidRPr="00121F5F">
        <w:rPr>
          <w:rFonts w:ascii="Arial Narrow" w:hAnsi="Arial Narrow" w:cs="Calibri"/>
          <w:color w:val="000000"/>
          <w:sz w:val="32"/>
          <w:szCs w:val="24"/>
        </w:rPr>
        <w:t xml:space="preserve"> </w:t>
      </w:r>
      <w:r>
        <w:rPr>
          <w:rFonts w:ascii="Arial Narrow" w:hAnsi="Arial Narrow" w:cs="Calibri"/>
          <w:color w:val="000000"/>
          <w:sz w:val="24"/>
          <w:szCs w:val="24"/>
        </w:rPr>
        <w:t xml:space="preserve">= </w:t>
      </w:r>
      <m:oMath>
        <m:f>
          <m:fPr>
            <m:ctrlPr>
              <w:rPr>
                <w:rFonts w:ascii="Cambria Math" w:hAnsi="Cambria Math" w:cs="Calibri"/>
                <w:i/>
                <w:color w:val="000000"/>
                <w:sz w:val="32"/>
                <w:szCs w:val="24"/>
              </w:rPr>
            </m:ctrlPr>
          </m:fPr>
          <m:num>
            <m:r>
              <w:rPr>
                <w:rFonts w:ascii="Cambria Math" w:hAnsi="Cambria Math" w:cs="Calibri"/>
                <w:color w:val="000000"/>
                <w:sz w:val="32"/>
                <w:szCs w:val="24"/>
              </w:rPr>
              <m:t>f2 (d-f2)</m:t>
            </m:r>
          </m:num>
          <m:den>
            <m:r>
              <w:rPr>
                <w:rFonts w:ascii="Cambria Math" w:hAnsi="Cambria Math" w:cs="Calibri"/>
                <w:color w:val="000000"/>
                <w:sz w:val="32"/>
                <w:szCs w:val="24"/>
              </w:rPr>
              <m:t>d-(f1+f2)</m:t>
            </m:r>
          </m:den>
        </m:f>
      </m:oMath>
    </w:p>
    <w:p w:rsidR="001E3738" w:rsidRDefault="001E3738" w:rsidP="001E3738">
      <w:pPr>
        <w:widowControl w:val="0"/>
        <w:autoSpaceDE w:val="0"/>
        <w:autoSpaceDN w:val="0"/>
        <w:adjustRightInd w:val="0"/>
        <w:spacing w:after="0" w:line="360" w:lineRule="auto"/>
        <w:ind w:firstLine="270"/>
        <w:jc w:val="both"/>
        <w:rPr>
          <w:rFonts w:ascii="Arial Narrow" w:hAnsi="Arial Narrow" w:cs="Calibri"/>
          <w:color w:val="000000"/>
          <w:sz w:val="32"/>
          <w:szCs w:val="24"/>
        </w:rPr>
      </w:pPr>
    </w:p>
    <w:p w:rsidR="001E3738" w:rsidRPr="0067545B" w:rsidRDefault="001E3738" w:rsidP="001E3738">
      <w:pPr>
        <w:pStyle w:val="NoSpacing"/>
        <w:numPr>
          <w:ilvl w:val="0"/>
          <w:numId w:val="3"/>
        </w:numPr>
        <w:ind w:left="270" w:hanging="270"/>
        <w:rPr>
          <w:rFonts w:ascii="Arial Narrow" w:hAnsi="Arial Narrow"/>
          <w:b/>
          <w:sz w:val="24"/>
          <w:szCs w:val="24"/>
        </w:rPr>
      </w:pPr>
      <w:r w:rsidRPr="0067545B">
        <w:rPr>
          <w:rFonts w:ascii="Arial Narrow" w:hAnsi="Arial Narrow"/>
          <w:b/>
          <w:sz w:val="24"/>
          <w:szCs w:val="24"/>
        </w:rPr>
        <w:t>Cara Gauss</w:t>
      </w:r>
    </w:p>
    <w:p w:rsidR="001E3738" w:rsidRDefault="001E3738" w:rsidP="001E3738">
      <w:pPr>
        <w:widowControl w:val="0"/>
        <w:autoSpaceDE w:val="0"/>
        <w:autoSpaceDN w:val="0"/>
        <w:adjustRightInd w:val="0"/>
        <w:spacing w:after="0" w:line="360" w:lineRule="auto"/>
        <w:ind w:left="270"/>
        <w:jc w:val="both"/>
        <w:rPr>
          <w:rFonts w:ascii="Arial Narrow" w:hAnsi="Arial Narrow"/>
          <w:sz w:val="24"/>
          <w:szCs w:val="24"/>
        </w:rPr>
      </w:pPr>
      <w:r w:rsidRPr="001B6F22">
        <w:rPr>
          <w:rFonts w:ascii="Arial Narrow" w:hAnsi="Arial Narrow"/>
          <w:sz w:val="24"/>
          <w:szCs w:val="24"/>
        </w:rPr>
        <w:t>Kita dapat menentukan formulasi dasar permukaan yang menghubungkan jarak benda dengan lensa positif V+ dan jarak lensa positif dengan layar b+. apabila dengan menganggap tebal lensa dapat diabaikan terhadap jarak (baik jarak benda ke lensa maupun jarak lensa ke  layar). Maka menurut persamaan Gauss panjang focus lensa positif F+ adalah :</w:t>
      </w:r>
    </w:p>
    <w:p w:rsidR="001E3738" w:rsidRDefault="00FD0C39" w:rsidP="001E3738">
      <w:pPr>
        <w:widowControl w:val="0"/>
        <w:autoSpaceDE w:val="0"/>
        <w:autoSpaceDN w:val="0"/>
        <w:adjustRightInd w:val="0"/>
        <w:spacing w:after="0" w:line="360" w:lineRule="auto"/>
        <w:ind w:left="270"/>
        <w:jc w:val="both"/>
        <w:rPr>
          <w:rFonts w:ascii="Arial Narrow" w:hAnsi="Arial Narrow" w:cs="Calibri"/>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b+</m:t>
                  </m:r>
                </m:den>
              </m:f>
            </m:e>
          </m:d>
        </m:oMath>
      </m:oMathPara>
    </w:p>
    <w:p w:rsidR="001E3738" w:rsidRDefault="00FD0C39" w:rsidP="001E3738">
      <w:pPr>
        <w:widowControl w:val="0"/>
        <w:autoSpaceDE w:val="0"/>
        <w:autoSpaceDN w:val="0"/>
        <w:adjustRightInd w:val="0"/>
        <w:spacing w:after="0" w:line="360" w:lineRule="auto"/>
        <w:ind w:left="270"/>
        <w:jc w:val="both"/>
        <w:rPr>
          <w:rFonts w:ascii="Arial Narrow" w:hAnsi="Arial Narrow"/>
          <w:sz w:val="24"/>
          <w:szCs w:val="24"/>
        </w:rPr>
      </w:pP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F</m:t>
            </m:r>
          </m:den>
        </m:f>
      </m:oMath>
      <w:r w:rsidR="001E3738" w:rsidRPr="0067545B">
        <w:rPr>
          <w:rFonts w:ascii="Arial Narrow" w:hAnsi="Arial Narrow"/>
          <w:sz w:val="24"/>
          <w:szCs w:val="24"/>
        </w:rPr>
        <w:t xml:space="preserve"> </w:t>
      </w:r>
      <w:r w:rsidR="001E3738">
        <w:rPr>
          <w:rFonts w:ascii="Arial Narrow" w:hAnsi="Arial Narrow"/>
          <w:sz w:val="24"/>
          <w:szCs w:val="24"/>
        </w:rPr>
        <w:t xml:space="preserve"> </w:t>
      </w:r>
      <w:r w:rsidR="001E3738" w:rsidRPr="0067545B">
        <w:rPr>
          <w:rFonts w:ascii="Arial Narrow" w:hAnsi="Arial Narrow"/>
          <w:sz w:val="24"/>
          <w:szCs w:val="24"/>
        </w:rPr>
        <w:t>adalah kuat lensa. Satuan kuat lensa dioptri</w:t>
      </w:r>
      <w:r w:rsidR="001E3738">
        <w:rPr>
          <w:rFonts w:ascii="Arial Narrow" w:hAnsi="Arial Narrow"/>
          <w:sz w:val="24"/>
          <w:szCs w:val="24"/>
        </w:rPr>
        <w:t>.</w:t>
      </w:r>
    </w:p>
    <w:p w:rsidR="001E3738" w:rsidRDefault="001E3738" w:rsidP="001E3738">
      <w:pPr>
        <w:widowControl w:val="0"/>
        <w:autoSpaceDE w:val="0"/>
        <w:autoSpaceDN w:val="0"/>
        <w:adjustRightInd w:val="0"/>
        <w:spacing w:after="0" w:line="360" w:lineRule="auto"/>
        <w:ind w:left="270"/>
        <w:jc w:val="both"/>
        <w:rPr>
          <w:rFonts w:ascii="Arial Narrow" w:hAnsi="Arial Narrow"/>
          <w:sz w:val="24"/>
          <w:szCs w:val="24"/>
        </w:rPr>
      </w:pPr>
    </w:p>
    <w:p w:rsidR="001E3738" w:rsidRDefault="001E3738" w:rsidP="001E3738">
      <w:pPr>
        <w:widowControl w:val="0"/>
        <w:autoSpaceDE w:val="0"/>
        <w:autoSpaceDN w:val="0"/>
        <w:adjustRightInd w:val="0"/>
        <w:spacing w:after="0" w:line="360" w:lineRule="auto"/>
        <w:ind w:left="270"/>
        <w:jc w:val="both"/>
        <w:rPr>
          <w:rFonts w:ascii="Arial Narrow" w:hAnsi="Arial Narrow"/>
          <w:sz w:val="24"/>
          <w:szCs w:val="24"/>
        </w:rPr>
      </w:pPr>
    </w:p>
    <w:p w:rsidR="001E3738" w:rsidRPr="007B6799" w:rsidRDefault="001E3738" w:rsidP="001E3738">
      <w:pPr>
        <w:pStyle w:val="NoSpacing"/>
        <w:numPr>
          <w:ilvl w:val="0"/>
          <w:numId w:val="3"/>
        </w:numPr>
        <w:ind w:left="270" w:hanging="270"/>
        <w:rPr>
          <w:rFonts w:ascii="Arial Narrow" w:hAnsi="Arial Narrow"/>
          <w:b/>
          <w:sz w:val="24"/>
          <w:szCs w:val="24"/>
        </w:rPr>
      </w:pPr>
      <w:r w:rsidRPr="007B6799">
        <w:rPr>
          <w:rFonts w:ascii="Arial Narrow" w:hAnsi="Arial Narrow"/>
          <w:b/>
          <w:sz w:val="24"/>
          <w:szCs w:val="24"/>
        </w:rPr>
        <w:lastRenderedPageBreak/>
        <w:t>Cara Bessel</w:t>
      </w:r>
    </w:p>
    <w:p w:rsidR="001E3738" w:rsidRPr="001B6F22" w:rsidRDefault="001E3738" w:rsidP="001E3738">
      <w:pPr>
        <w:pStyle w:val="NoSpacing"/>
        <w:rPr>
          <w:rFonts w:ascii="Arial Narrow" w:hAnsi="Arial Narrow"/>
          <w:sz w:val="24"/>
          <w:szCs w:val="24"/>
        </w:rPr>
      </w:pPr>
    </w:p>
    <w:p w:rsidR="001E3738" w:rsidRDefault="001E3738" w:rsidP="001E3738">
      <w:pPr>
        <w:pStyle w:val="NoSpacing"/>
        <w:spacing w:line="360" w:lineRule="auto"/>
        <w:ind w:left="270" w:firstLine="270"/>
        <w:jc w:val="both"/>
        <w:rPr>
          <w:rFonts w:ascii="Arial Narrow" w:hAnsi="Arial Narrow"/>
          <w:sz w:val="24"/>
          <w:szCs w:val="24"/>
        </w:rPr>
      </w:pPr>
      <w:r w:rsidRPr="001B6F22">
        <w:rPr>
          <w:rFonts w:ascii="Arial Narrow" w:hAnsi="Arial Narrow"/>
          <w:sz w:val="24"/>
          <w:szCs w:val="24"/>
        </w:rPr>
        <w:t>Jarak benda dengan layar di buat sedemikian rupa sehingga dengan cara merubah posisi lensa dalam jarak tertenru dapat diketahui bayangan diperbesar dan diperkecil missal lensa L berada dalam posisi A akan menghasilkan bayangan diperbesar pada layar, dimana V+ adalahjarakbendadengan lensa dan b+ adalah jarak lensa dengan layar.</w:t>
      </w:r>
      <w:r>
        <w:rPr>
          <w:rFonts w:ascii="Arial Narrow" w:hAnsi="Arial Narrow"/>
          <w:sz w:val="24"/>
          <w:szCs w:val="24"/>
        </w:rPr>
        <w:t xml:space="preserve"> </w:t>
      </w:r>
      <w:r w:rsidRPr="001B6F22">
        <w:rPr>
          <w:rFonts w:ascii="Arial Narrow" w:hAnsi="Arial Narrow"/>
          <w:sz w:val="24"/>
          <w:szCs w:val="24"/>
        </w:rPr>
        <w:t>Lensa</w:t>
      </w:r>
      <w:r>
        <w:rPr>
          <w:rFonts w:ascii="Arial Narrow" w:hAnsi="Arial Narrow"/>
          <w:sz w:val="24"/>
          <w:szCs w:val="24"/>
        </w:rPr>
        <w:t xml:space="preserve"> di</w:t>
      </w:r>
      <w:r w:rsidRPr="001B6F22">
        <w:rPr>
          <w:rFonts w:ascii="Arial Narrow" w:hAnsi="Arial Narrow"/>
          <w:sz w:val="24"/>
          <w:szCs w:val="24"/>
        </w:rPr>
        <w:t>geser sampai membetuk bayangan diperkecil posisi ini disebut dengan posisi</w:t>
      </w:r>
      <w:r>
        <w:rPr>
          <w:rFonts w:ascii="Arial Narrow" w:hAnsi="Arial Narrow"/>
          <w:sz w:val="24"/>
          <w:szCs w:val="24"/>
        </w:rPr>
        <w:t xml:space="preserve"> </w:t>
      </w:r>
      <w:r w:rsidRPr="001B6F22">
        <w:rPr>
          <w:rFonts w:ascii="Arial Narrow" w:hAnsi="Arial Narrow"/>
          <w:sz w:val="24"/>
          <w:szCs w:val="24"/>
        </w:rPr>
        <w:t>B. Bila jarak</w:t>
      </w:r>
      <w:r>
        <w:rPr>
          <w:rFonts w:ascii="Arial Narrow" w:hAnsi="Arial Narrow"/>
          <w:sz w:val="24"/>
          <w:szCs w:val="24"/>
        </w:rPr>
        <w:t xml:space="preserve"> </w:t>
      </w:r>
      <w:r w:rsidRPr="001B6F22">
        <w:rPr>
          <w:rFonts w:ascii="Arial Narrow" w:hAnsi="Arial Narrow"/>
          <w:sz w:val="24"/>
          <w:szCs w:val="24"/>
        </w:rPr>
        <w:t>posisis A dan B adalah d dan jarak benda dengan layar adalah s, maka : s = (b+) + (V+) dan</w:t>
      </w:r>
      <w:r>
        <w:rPr>
          <w:rFonts w:ascii="Arial Narrow" w:hAnsi="Arial Narrow"/>
          <w:sz w:val="24"/>
          <w:szCs w:val="24"/>
        </w:rPr>
        <w:t xml:space="preserve"> </w:t>
      </w:r>
    </w:p>
    <w:p w:rsidR="001E3738" w:rsidRDefault="001E3738" w:rsidP="001E3738">
      <w:pPr>
        <w:widowControl w:val="0"/>
        <w:autoSpaceDE w:val="0"/>
        <w:autoSpaceDN w:val="0"/>
        <w:adjustRightInd w:val="0"/>
        <w:spacing w:after="0" w:line="360" w:lineRule="auto"/>
        <w:ind w:left="270"/>
        <w:jc w:val="both"/>
        <w:rPr>
          <w:rFonts w:ascii="Arial Narrow" w:hAnsi="Arial Narrow"/>
          <w:sz w:val="24"/>
          <w:szCs w:val="24"/>
        </w:rPr>
      </w:pPr>
      <w:r w:rsidRPr="001B6F22">
        <w:rPr>
          <w:rFonts w:ascii="Arial Narrow" w:hAnsi="Arial Narrow"/>
          <w:sz w:val="24"/>
          <w:szCs w:val="24"/>
        </w:rPr>
        <w:t>d</w:t>
      </w:r>
      <w:r>
        <w:rPr>
          <w:rFonts w:ascii="Arial Narrow" w:hAnsi="Arial Narrow"/>
          <w:sz w:val="24"/>
          <w:szCs w:val="24"/>
        </w:rPr>
        <w:t xml:space="preserve"> </w:t>
      </w:r>
      <w:r w:rsidRPr="001B6F22">
        <w:rPr>
          <w:rFonts w:ascii="Arial Narrow" w:hAnsi="Arial Narrow"/>
          <w:sz w:val="24"/>
          <w:szCs w:val="24"/>
        </w:rPr>
        <w:t>= (b+) – (V+), sehingga V+ = (s – d)/2 dari persamaan Gauss,</w:t>
      </w:r>
    </w:p>
    <w:p w:rsidR="001E3738" w:rsidRDefault="00FD0C39" w:rsidP="001E3738">
      <w:pPr>
        <w:widowControl w:val="0"/>
        <w:autoSpaceDE w:val="0"/>
        <w:autoSpaceDN w:val="0"/>
        <w:adjustRightInd w:val="0"/>
        <w:spacing w:after="0" w:line="360" w:lineRule="auto"/>
        <w:ind w:left="270"/>
        <w:jc w:val="both"/>
        <w:rPr>
          <w:rFonts w:ascii="Arial Narrow" w:hAnsi="Arial Narrow"/>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b+</m:t>
                </m:r>
              </m:den>
            </m:f>
          </m:e>
        </m:d>
      </m:oMath>
      <w:r w:rsidR="001E3738">
        <w:rPr>
          <w:rFonts w:ascii="Arial Narrow" w:hAnsi="Arial Narrow" w:cs="Calibri"/>
          <w:sz w:val="24"/>
          <w:szCs w:val="24"/>
        </w:rPr>
        <w:t xml:space="preserve"> </w:t>
      </w:r>
      <w:r w:rsidR="001E3738">
        <w:rPr>
          <w:rFonts w:ascii="Arial Narrow" w:hAnsi="Arial Narrow"/>
          <w:sz w:val="24"/>
          <w:szCs w:val="24"/>
        </w:rPr>
        <w:t xml:space="preserve">maka didapat </w:t>
      </w:r>
      <m:oMath>
        <m:r>
          <w:rPr>
            <w:rFonts w:ascii="Cambria Math" w:hAnsi="Cambria Math"/>
            <w:sz w:val="32"/>
            <w:szCs w:val="24"/>
          </w:rPr>
          <m:t>F+=</m:t>
        </m:r>
        <m:f>
          <m:fPr>
            <m:ctrlPr>
              <w:rPr>
                <w:rFonts w:ascii="Cambria Math" w:hAnsi="Cambria Math"/>
                <w:i/>
                <w:sz w:val="32"/>
                <w:szCs w:val="24"/>
              </w:rPr>
            </m:ctrlPr>
          </m:fPr>
          <m:num>
            <m:sSup>
              <m:sSupPr>
                <m:ctrlPr>
                  <w:rPr>
                    <w:rFonts w:ascii="Cambria Math" w:hAnsi="Cambria Math"/>
                    <w:i/>
                    <w:sz w:val="32"/>
                    <w:szCs w:val="24"/>
                  </w:rPr>
                </m:ctrlPr>
              </m:sSupPr>
              <m:e>
                <m:r>
                  <w:rPr>
                    <w:rFonts w:ascii="Cambria Math" w:hAnsi="Cambria Math"/>
                    <w:sz w:val="32"/>
                    <w:szCs w:val="24"/>
                  </w:rPr>
                  <m:t>s</m:t>
                </m:r>
              </m:e>
              <m:sup>
                <m:r>
                  <w:rPr>
                    <w:rFonts w:ascii="Cambria Math" w:hAnsi="Cambria Math"/>
                    <w:sz w:val="32"/>
                    <w:szCs w:val="24"/>
                  </w:rPr>
                  <m:t>2</m:t>
                </m:r>
              </m:sup>
            </m:sSup>
            <m:r>
              <w:rPr>
                <w:rFonts w:ascii="Cambria Math" w:hAnsi="Cambria Math"/>
                <w:sz w:val="32"/>
                <w:szCs w:val="24"/>
              </w:rPr>
              <m:t xml:space="preserve">- </m:t>
            </m:r>
            <m:sSup>
              <m:sSupPr>
                <m:ctrlPr>
                  <w:rPr>
                    <w:rFonts w:ascii="Cambria Math" w:hAnsi="Cambria Math"/>
                    <w:i/>
                    <w:sz w:val="32"/>
                    <w:szCs w:val="24"/>
                  </w:rPr>
                </m:ctrlPr>
              </m:sSupPr>
              <m:e>
                <m:r>
                  <w:rPr>
                    <w:rFonts w:ascii="Cambria Math" w:hAnsi="Cambria Math"/>
                    <w:sz w:val="32"/>
                    <w:szCs w:val="24"/>
                  </w:rPr>
                  <m:t>d</m:t>
                </m:r>
              </m:e>
              <m:sup>
                <m:r>
                  <w:rPr>
                    <w:rFonts w:ascii="Cambria Math" w:hAnsi="Cambria Math"/>
                    <w:sz w:val="32"/>
                    <w:szCs w:val="24"/>
                  </w:rPr>
                  <m:t>2</m:t>
                </m:r>
              </m:sup>
            </m:sSup>
          </m:num>
          <m:den>
            <m:r>
              <w:rPr>
                <w:rFonts w:ascii="Cambria Math" w:hAnsi="Cambria Math"/>
                <w:sz w:val="32"/>
                <w:szCs w:val="24"/>
              </w:rPr>
              <m:t>4s</m:t>
            </m:r>
          </m:den>
        </m:f>
      </m:oMath>
      <w:r w:rsidR="001E3738" w:rsidRPr="007B6799">
        <w:rPr>
          <w:rFonts w:ascii="Arial Narrow" w:hAnsi="Arial Narrow"/>
          <w:sz w:val="32"/>
          <w:szCs w:val="24"/>
        </w:rPr>
        <w:t xml:space="preserve"> </w:t>
      </w:r>
      <w:r w:rsidR="001E3738">
        <w:rPr>
          <w:rFonts w:ascii="Arial Narrow" w:hAnsi="Arial Narrow"/>
          <w:sz w:val="24"/>
          <w:szCs w:val="24"/>
        </w:rPr>
        <w:t>…….(2)</w:t>
      </w:r>
    </w:p>
    <w:p w:rsidR="001E3738" w:rsidRDefault="001E3738" w:rsidP="001E3738">
      <w:pPr>
        <w:widowControl w:val="0"/>
        <w:autoSpaceDE w:val="0"/>
        <w:autoSpaceDN w:val="0"/>
        <w:adjustRightInd w:val="0"/>
        <w:spacing w:after="0" w:line="360" w:lineRule="auto"/>
        <w:ind w:left="270"/>
        <w:jc w:val="both"/>
        <w:rPr>
          <w:rFonts w:ascii="Arial Narrow" w:hAnsi="Arial Narrow"/>
          <w:sz w:val="24"/>
          <w:szCs w:val="24"/>
        </w:rPr>
      </w:pPr>
      <w:r w:rsidRPr="001B6F22">
        <w:rPr>
          <w:rFonts w:ascii="Arial Narrow" w:hAnsi="Arial Narrow"/>
          <w:sz w:val="24"/>
          <w:szCs w:val="24"/>
        </w:rPr>
        <w:t>Dengan menguk</w:t>
      </w:r>
      <w:r>
        <w:rPr>
          <w:rFonts w:ascii="Arial Narrow" w:hAnsi="Arial Narrow"/>
          <w:sz w:val="24"/>
          <w:szCs w:val="24"/>
        </w:rPr>
        <w:t>ur besarnya s dan d, panjang fokus lensa positf F+ dapat di</w:t>
      </w:r>
      <w:r w:rsidRPr="001B6F22">
        <w:rPr>
          <w:rFonts w:ascii="Arial Narrow" w:hAnsi="Arial Narrow"/>
          <w:sz w:val="24"/>
          <w:szCs w:val="24"/>
        </w:rPr>
        <w:t>hitung. Dengan catatan s &gt;4F+</w:t>
      </w:r>
    </w:p>
    <w:p w:rsidR="001E3738" w:rsidRDefault="001E3738" w:rsidP="001E3738">
      <w:pPr>
        <w:widowControl w:val="0"/>
        <w:autoSpaceDE w:val="0"/>
        <w:autoSpaceDN w:val="0"/>
        <w:adjustRightInd w:val="0"/>
        <w:spacing w:after="0" w:line="360" w:lineRule="auto"/>
        <w:jc w:val="both"/>
        <w:rPr>
          <w:rFonts w:ascii="Arial Narrow" w:hAnsi="Arial Narrow"/>
          <w:sz w:val="24"/>
          <w:szCs w:val="24"/>
        </w:rPr>
      </w:pPr>
    </w:p>
    <w:p w:rsidR="001E3738" w:rsidRDefault="001E3738" w:rsidP="001E3738">
      <w:pPr>
        <w:widowControl w:val="0"/>
        <w:autoSpaceDE w:val="0"/>
        <w:autoSpaceDN w:val="0"/>
        <w:adjustRightInd w:val="0"/>
        <w:spacing w:after="0" w:line="360" w:lineRule="auto"/>
        <w:jc w:val="both"/>
        <w:rPr>
          <w:rFonts w:ascii="Arial Narrow" w:hAnsi="Arial Narrow"/>
          <w:b/>
          <w:sz w:val="24"/>
          <w:szCs w:val="24"/>
          <w:u w:val="single"/>
        </w:rPr>
      </w:pPr>
      <w:r>
        <w:rPr>
          <w:rFonts w:ascii="Arial Narrow" w:hAnsi="Arial Narrow"/>
          <w:b/>
          <w:sz w:val="24"/>
          <w:szCs w:val="24"/>
          <w:u w:val="single"/>
        </w:rPr>
        <w:t>METEDOLOGI PENELITIAN</w:t>
      </w:r>
    </w:p>
    <w:p w:rsidR="001E3738" w:rsidRDefault="001E3738" w:rsidP="001E3738">
      <w:pPr>
        <w:widowControl w:val="0"/>
        <w:autoSpaceDE w:val="0"/>
        <w:autoSpaceDN w:val="0"/>
        <w:adjustRightInd w:val="0"/>
        <w:spacing w:after="0" w:line="360" w:lineRule="auto"/>
        <w:jc w:val="both"/>
        <w:rPr>
          <w:rFonts w:ascii="Arial Narrow" w:hAnsi="Arial Narrow"/>
          <w:sz w:val="24"/>
        </w:rPr>
      </w:pPr>
      <w:r>
        <w:rPr>
          <w:rFonts w:ascii="Arial Narrow" w:hAnsi="Arial Narrow"/>
          <w:sz w:val="24"/>
        </w:rPr>
        <w:t>Metedologi Penilaian yang kami gunakan dalam percobaan atau penelitian kali ini adalah melakukan percobaan atau penelitian langsung dalam laboratorium fisika dasar.</w:t>
      </w:r>
    </w:p>
    <w:p w:rsidR="001E3738" w:rsidRDefault="001E3738" w:rsidP="001E3738">
      <w:pPr>
        <w:widowControl w:val="0"/>
        <w:autoSpaceDE w:val="0"/>
        <w:autoSpaceDN w:val="0"/>
        <w:adjustRightInd w:val="0"/>
        <w:spacing w:after="0" w:line="360" w:lineRule="auto"/>
        <w:jc w:val="both"/>
        <w:rPr>
          <w:rFonts w:ascii="Arial Narrow" w:hAnsi="Arial Narrow" w:cs="Calibri"/>
          <w:color w:val="000000"/>
          <w:sz w:val="24"/>
          <w:szCs w:val="24"/>
        </w:rPr>
      </w:pPr>
      <w:r>
        <w:rPr>
          <w:rFonts w:ascii="Arial Narrow" w:hAnsi="Arial Narrow" w:cs="Calibri"/>
          <w:color w:val="000000"/>
          <w:sz w:val="24"/>
          <w:szCs w:val="24"/>
        </w:rPr>
        <w:t xml:space="preserve">Peralatan yang kami gunakan dalam percobaan ini adalah lampu/bohlam sebagai sumber cahaya, lensa positif dan lensa negatif yang berada dibangku optic, lensa positif yang berada ditengah layar. Mika bergaris sebagai benda, papan dari kayu sebagai tabir atau </w:t>
      </w:r>
      <w:r>
        <w:rPr>
          <w:rFonts w:ascii="Arial Narrow" w:hAnsi="Arial Narrow" w:cs="Calibri"/>
          <w:color w:val="000000"/>
          <w:sz w:val="24"/>
          <w:szCs w:val="24"/>
        </w:rPr>
        <w:lastRenderedPageBreak/>
        <w:t>layar serta mistar/penggaris.</w:t>
      </w:r>
    </w:p>
    <w:p w:rsidR="001E3738" w:rsidRDefault="001E3738" w:rsidP="001E3738">
      <w:pPr>
        <w:widowControl w:val="0"/>
        <w:autoSpaceDE w:val="0"/>
        <w:autoSpaceDN w:val="0"/>
        <w:adjustRightInd w:val="0"/>
        <w:spacing w:after="0" w:line="360" w:lineRule="auto"/>
        <w:jc w:val="both"/>
        <w:rPr>
          <w:rFonts w:ascii="Arial Narrow" w:hAnsi="Arial Narrow"/>
          <w:sz w:val="24"/>
          <w:szCs w:val="24"/>
        </w:rPr>
      </w:pPr>
      <w:r>
        <w:rPr>
          <w:rFonts w:ascii="Arial Narrow" w:hAnsi="Arial Narrow" w:cs="Calibri"/>
          <w:color w:val="000000"/>
          <w:sz w:val="24"/>
          <w:szCs w:val="24"/>
        </w:rPr>
        <w:t xml:space="preserve">Percobaan ini dimulai dengan merangkai alat seperti gambar. Untuk menentukan panjang focus lensa positif pertama mengatur jarak </w:t>
      </w:r>
      <w:r>
        <w:rPr>
          <w:rFonts w:ascii="Arial Narrow" w:hAnsi="Arial Narrow"/>
          <w:sz w:val="24"/>
          <w:szCs w:val="24"/>
        </w:rPr>
        <w:t>sumber cahaya terhadap layar (s) dan mengukur jarak bayangan ketika diperoleh bayangan yang jelas</w:t>
      </w:r>
      <w:r w:rsidR="00C95D6D">
        <w:rPr>
          <w:rFonts w:ascii="Arial Narrow" w:hAnsi="Arial Narrow"/>
          <w:sz w:val="24"/>
          <w:szCs w:val="24"/>
        </w:rPr>
        <w:t>, dan melakukannya kembali untuk jarak (s) yang berbeda. Sedangkan untuk menentukan panjang fokus lensa negatif meletakkan benda pada jarak 10 cm terhadap lensa pertama dan atur jarak antara kedua lensa (d) = 10 cm, mengatur posisi layar sehingga bayangan tertangkap jelas dan mencatat jarak terhadap kedua lensa, melakukan percobaan kembali untuk jarak yang berbeda ( d tetap).</w:t>
      </w:r>
    </w:p>
    <w:p w:rsidR="00C95D6D" w:rsidRDefault="00C95D6D" w:rsidP="001E3738">
      <w:pPr>
        <w:widowControl w:val="0"/>
        <w:autoSpaceDE w:val="0"/>
        <w:autoSpaceDN w:val="0"/>
        <w:adjustRightInd w:val="0"/>
        <w:spacing w:after="0" w:line="360" w:lineRule="auto"/>
        <w:jc w:val="both"/>
        <w:rPr>
          <w:rFonts w:ascii="Arial Narrow" w:hAnsi="Arial Narrow"/>
          <w:b/>
          <w:sz w:val="24"/>
          <w:szCs w:val="24"/>
          <w:u w:val="single"/>
        </w:rPr>
      </w:pPr>
    </w:p>
    <w:p w:rsidR="00C95D6D" w:rsidRDefault="00C95D6D" w:rsidP="001E3738">
      <w:pPr>
        <w:widowControl w:val="0"/>
        <w:autoSpaceDE w:val="0"/>
        <w:autoSpaceDN w:val="0"/>
        <w:adjustRightInd w:val="0"/>
        <w:spacing w:after="0" w:line="360" w:lineRule="auto"/>
        <w:jc w:val="both"/>
        <w:rPr>
          <w:rFonts w:ascii="Arial Narrow" w:hAnsi="Arial Narrow"/>
          <w:b/>
          <w:sz w:val="24"/>
          <w:szCs w:val="24"/>
          <w:u w:val="single"/>
        </w:rPr>
      </w:pPr>
      <w:r>
        <w:rPr>
          <w:rFonts w:ascii="Arial Narrow" w:hAnsi="Arial Narrow"/>
          <w:b/>
          <w:sz w:val="24"/>
          <w:szCs w:val="24"/>
          <w:u w:val="single"/>
        </w:rPr>
        <w:t>HASIL PENELITIAN</w:t>
      </w:r>
    </w:p>
    <w:p w:rsidR="00C95D6D" w:rsidRDefault="00C95D6D" w:rsidP="00C95D6D">
      <w:pPr>
        <w:pStyle w:val="NoSpacing"/>
        <w:spacing w:line="360" w:lineRule="auto"/>
        <w:jc w:val="both"/>
        <w:rPr>
          <w:rFonts w:ascii="Arial Narrow" w:eastAsiaTheme="minorEastAsia" w:hAnsi="Arial Narrow"/>
          <w:sz w:val="24"/>
        </w:rPr>
      </w:pPr>
      <w:r>
        <w:rPr>
          <w:rFonts w:ascii="Arial Narrow" w:eastAsiaTheme="minorEastAsia" w:hAnsi="Arial Narrow"/>
          <w:sz w:val="24"/>
        </w:rPr>
        <w:t>Hasil penelitian yang kami peroleh pada praktikum kali ini adalah:</w:t>
      </w:r>
    </w:p>
    <w:p w:rsidR="00C95D6D" w:rsidRDefault="00C95D6D" w:rsidP="00C95D6D">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sebelum praktikum = 26</w:t>
      </w:r>
      <w:r w:rsidRPr="00EC33EC">
        <w:rPr>
          <w:rFonts w:ascii="Arial Narrow" w:eastAsiaTheme="minorEastAsia" w:hAnsi="Arial Narrow"/>
          <w:sz w:val="24"/>
          <w:vertAlign w:val="superscript"/>
        </w:rPr>
        <w:t>0</w:t>
      </w:r>
      <w:r>
        <w:rPr>
          <w:rFonts w:ascii="Arial Narrow" w:eastAsiaTheme="minorEastAsia" w:hAnsi="Arial Narrow"/>
          <w:sz w:val="24"/>
        </w:rPr>
        <w:t>C</w:t>
      </w:r>
    </w:p>
    <w:p w:rsidR="00C95D6D" w:rsidRDefault="00C95D6D" w:rsidP="00C95D6D">
      <w:pPr>
        <w:widowControl w:val="0"/>
        <w:autoSpaceDE w:val="0"/>
        <w:autoSpaceDN w:val="0"/>
        <w:adjustRightInd w:val="0"/>
        <w:spacing w:after="0" w:line="360" w:lineRule="auto"/>
        <w:jc w:val="both"/>
        <w:rPr>
          <w:rFonts w:ascii="Arial Narrow" w:hAnsi="Arial Narrow"/>
          <w:sz w:val="24"/>
        </w:rPr>
      </w:pPr>
      <w:r>
        <w:rPr>
          <w:rFonts w:ascii="Arial Narrow" w:hAnsi="Arial Narrow"/>
          <w:sz w:val="24"/>
        </w:rPr>
        <w:t>Suhu sesudah praktikum = 27</w:t>
      </w:r>
      <w:r w:rsidRPr="00EC33EC">
        <w:rPr>
          <w:rFonts w:ascii="Arial Narrow" w:hAnsi="Arial Narrow"/>
          <w:sz w:val="24"/>
          <w:vertAlign w:val="superscript"/>
        </w:rPr>
        <w:t>0</w:t>
      </w:r>
      <w:r>
        <w:rPr>
          <w:rFonts w:ascii="Arial Narrow" w:hAnsi="Arial Narrow"/>
          <w:sz w:val="24"/>
        </w:rPr>
        <w:t>C</w:t>
      </w:r>
    </w:p>
    <w:p w:rsidR="00C95D6D" w:rsidRDefault="00C95D6D" w:rsidP="00C95D6D">
      <w:pPr>
        <w:widowControl w:val="0"/>
        <w:autoSpaceDE w:val="0"/>
        <w:autoSpaceDN w:val="0"/>
        <w:adjustRightInd w:val="0"/>
        <w:spacing w:after="0" w:line="360" w:lineRule="auto"/>
        <w:jc w:val="both"/>
        <w:rPr>
          <w:rFonts w:ascii="Arial Narrow" w:hAnsi="Arial Narrow" w:cs="Calibri"/>
          <w:color w:val="000000"/>
          <w:sz w:val="24"/>
          <w:szCs w:val="24"/>
        </w:rPr>
      </w:pPr>
    </w:p>
    <w:tbl>
      <w:tblPr>
        <w:tblStyle w:val="TableGrid"/>
        <w:tblW w:w="0" w:type="auto"/>
        <w:tblLook w:val="04A0"/>
      </w:tblPr>
      <w:tblGrid>
        <w:gridCol w:w="648"/>
        <w:gridCol w:w="1066"/>
        <w:gridCol w:w="1067"/>
        <w:gridCol w:w="1067"/>
      </w:tblGrid>
      <w:tr w:rsidR="00C95D6D" w:rsidTr="00C95D6D">
        <w:tc>
          <w:tcPr>
            <w:tcW w:w="648" w:type="dxa"/>
            <w:vAlign w:val="center"/>
          </w:tcPr>
          <w:p w:rsidR="00C95D6D" w:rsidRDefault="00C95D6D" w:rsidP="00C95D6D">
            <w:pPr>
              <w:widowControl w:val="0"/>
              <w:autoSpaceDE w:val="0"/>
              <w:autoSpaceDN w:val="0"/>
              <w:adjustRightInd w:val="0"/>
              <w:spacing w:line="360" w:lineRule="auto"/>
              <w:jc w:val="center"/>
              <w:rPr>
                <w:rFonts w:ascii="Arial Narrow" w:hAnsi="Arial Narrow" w:cs="Calibri"/>
                <w:color w:val="000000"/>
                <w:sz w:val="24"/>
                <w:szCs w:val="24"/>
              </w:rPr>
            </w:pPr>
            <w:r>
              <w:rPr>
                <w:rFonts w:ascii="Arial Narrow" w:hAnsi="Arial Narrow" w:cs="Calibri"/>
                <w:color w:val="000000"/>
                <w:sz w:val="24"/>
                <w:szCs w:val="24"/>
              </w:rPr>
              <w:t>No</w:t>
            </w:r>
          </w:p>
        </w:tc>
        <w:tc>
          <w:tcPr>
            <w:tcW w:w="1066" w:type="dxa"/>
            <w:vAlign w:val="center"/>
          </w:tcPr>
          <w:p w:rsidR="00C95D6D" w:rsidRDefault="00C95D6D" w:rsidP="00C95D6D">
            <w:pPr>
              <w:widowControl w:val="0"/>
              <w:autoSpaceDE w:val="0"/>
              <w:autoSpaceDN w:val="0"/>
              <w:adjustRightInd w:val="0"/>
              <w:spacing w:line="360" w:lineRule="auto"/>
              <w:jc w:val="center"/>
              <w:rPr>
                <w:rFonts w:ascii="Arial Narrow" w:hAnsi="Arial Narrow" w:cs="Calibri"/>
                <w:color w:val="000000"/>
                <w:sz w:val="24"/>
                <w:szCs w:val="24"/>
              </w:rPr>
            </w:pPr>
            <w:r>
              <w:rPr>
                <w:rFonts w:ascii="Arial Narrow" w:hAnsi="Arial Narrow" w:cs="Calibri"/>
                <w:color w:val="000000"/>
                <w:sz w:val="24"/>
                <w:szCs w:val="24"/>
              </w:rPr>
              <w:t>v</w:t>
            </w:r>
          </w:p>
        </w:tc>
        <w:tc>
          <w:tcPr>
            <w:tcW w:w="1067" w:type="dxa"/>
            <w:vAlign w:val="center"/>
          </w:tcPr>
          <w:p w:rsidR="00C95D6D" w:rsidRDefault="00C95D6D" w:rsidP="00C95D6D">
            <w:pPr>
              <w:widowControl w:val="0"/>
              <w:autoSpaceDE w:val="0"/>
              <w:autoSpaceDN w:val="0"/>
              <w:adjustRightInd w:val="0"/>
              <w:spacing w:line="360" w:lineRule="auto"/>
              <w:jc w:val="center"/>
              <w:rPr>
                <w:rFonts w:ascii="Arial Narrow" w:hAnsi="Arial Narrow" w:cs="Calibri"/>
                <w:color w:val="000000"/>
                <w:sz w:val="24"/>
                <w:szCs w:val="24"/>
              </w:rPr>
            </w:pPr>
            <w:r>
              <w:rPr>
                <w:rFonts w:ascii="Arial Narrow" w:hAnsi="Arial Narrow" w:cs="Calibri"/>
                <w:color w:val="000000"/>
                <w:sz w:val="24"/>
                <w:szCs w:val="24"/>
              </w:rPr>
              <w:t>B</w:t>
            </w:r>
          </w:p>
        </w:tc>
        <w:tc>
          <w:tcPr>
            <w:tcW w:w="1067" w:type="dxa"/>
            <w:vAlign w:val="center"/>
          </w:tcPr>
          <w:p w:rsidR="00C95D6D" w:rsidRDefault="00C95D6D" w:rsidP="00C95D6D">
            <w:pPr>
              <w:widowControl w:val="0"/>
              <w:autoSpaceDE w:val="0"/>
              <w:autoSpaceDN w:val="0"/>
              <w:adjustRightInd w:val="0"/>
              <w:spacing w:line="360" w:lineRule="auto"/>
              <w:jc w:val="center"/>
              <w:rPr>
                <w:rFonts w:ascii="Arial Narrow" w:hAnsi="Arial Narrow" w:cs="Calibri"/>
                <w:color w:val="000000"/>
                <w:sz w:val="24"/>
                <w:szCs w:val="24"/>
              </w:rPr>
            </w:pPr>
            <w:r>
              <w:rPr>
                <w:rFonts w:ascii="Arial Narrow" w:hAnsi="Arial Narrow" w:cs="Calibri"/>
                <w:color w:val="000000"/>
                <w:sz w:val="24"/>
                <w:szCs w:val="24"/>
              </w:rPr>
              <w:t>f</w:t>
            </w:r>
          </w:p>
        </w:tc>
      </w:tr>
      <w:tr w:rsidR="00C95D6D" w:rsidTr="00C95D6D">
        <w:tc>
          <w:tcPr>
            <w:tcW w:w="648" w:type="dxa"/>
            <w:vAlign w:val="center"/>
          </w:tcPr>
          <w:p w:rsidR="00C95D6D" w:rsidRDefault="00C95D6D" w:rsidP="00C95D6D">
            <w:pPr>
              <w:widowControl w:val="0"/>
              <w:autoSpaceDE w:val="0"/>
              <w:autoSpaceDN w:val="0"/>
              <w:adjustRightInd w:val="0"/>
              <w:spacing w:line="360" w:lineRule="auto"/>
              <w:jc w:val="center"/>
              <w:rPr>
                <w:rFonts w:ascii="Arial Narrow" w:hAnsi="Arial Narrow" w:cs="Calibri"/>
                <w:color w:val="000000"/>
                <w:sz w:val="24"/>
                <w:szCs w:val="24"/>
              </w:rPr>
            </w:pPr>
            <w:r>
              <w:rPr>
                <w:rFonts w:ascii="Arial Narrow" w:hAnsi="Arial Narrow" w:cs="Calibri"/>
                <w:color w:val="000000"/>
                <w:sz w:val="24"/>
                <w:szCs w:val="24"/>
              </w:rPr>
              <w:t>1</w:t>
            </w:r>
          </w:p>
        </w:tc>
        <w:tc>
          <w:tcPr>
            <w:tcW w:w="1066" w:type="dxa"/>
          </w:tcPr>
          <w:p w:rsidR="00C95D6D" w:rsidRDefault="00C95D6D" w:rsidP="00C95D6D">
            <w:pPr>
              <w:widowControl w:val="0"/>
              <w:autoSpaceDE w:val="0"/>
              <w:autoSpaceDN w:val="0"/>
              <w:adjustRightInd w:val="0"/>
              <w:spacing w:line="360" w:lineRule="auto"/>
              <w:jc w:val="both"/>
              <w:rPr>
                <w:rFonts w:ascii="Arial Narrow" w:hAnsi="Arial Narrow" w:cs="Calibri"/>
                <w:color w:val="000000"/>
                <w:sz w:val="24"/>
                <w:szCs w:val="24"/>
              </w:rPr>
            </w:pPr>
            <w:r>
              <w:rPr>
                <w:rFonts w:ascii="Arial Narrow" w:hAnsi="Arial Narrow" w:cs="Calibri"/>
                <w:color w:val="000000"/>
                <w:sz w:val="24"/>
                <w:szCs w:val="24"/>
              </w:rPr>
              <w:t>37,5</w:t>
            </w:r>
          </w:p>
        </w:tc>
        <w:tc>
          <w:tcPr>
            <w:tcW w:w="1067" w:type="dxa"/>
          </w:tcPr>
          <w:p w:rsidR="00C95D6D" w:rsidRDefault="00C95D6D" w:rsidP="00C95D6D">
            <w:pPr>
              <w:widowControl w:val="0"/>
              <w:autoSpaceDE w:val="0"/>
              <w:autoSpaceDN w:val="0"/>
              <w:adjustRightInd w:val="0"/>
              <w:spacing w:line="360" w:lineRule="auto"/>
              <w:jc w:val="both"/>
              <w:rPr>
                <w:rFonts w:ascii="Arial Narrow" w:hAnsi="Arial Narrow" w:cs="Calibri"/>
                <w:color w:val="000000"/>
                <w:sz w:val="24"/>
                <w:szCs w:val="24"/>
              </w:rPr>
            </w:pPr>
            <w:r>
              <w:rPr>
                <w:rFonts w:ascii="Arial Narrow" w:hAnsi="Arial Narrow" w:cs="Calibri"/>
                <w:color w:val="000000"/>
                <w:sz w:val="24"/>
                <w:szCs w:val="24"/>
              </w:rPr>
              <w:t>40,5</w:t>
            </w:r>
          </w:p>
        </w:tc>
        <w:tc>
          <w:tcPr>
            <w:tcW w:w="1067" w:type="dxa"/>
          </w:tcPr>
          <w:p w:rsidR="00C95D6D" w:rsidRDefault="00C95D6D" w:rsidP="00C95D6D">
            <w:pPr>
              <w:widowControl w:val="0"/>
              <w:autoSpaceDE w:val="0"/>
              <w:autoSpaceDN w:val="0"/>
              <w:adjustRightInd w:val="0"/>
              <w:spacing w:line="360" w:lineRule="auto"/>
              <w:jc w:val="both"/>
              <w:rPr>
                <w:rFonts w:ascii="Arial Narrow" w:hAnsi="Arial Narrow" w:cs="Calibri"/>
                <w:color w:val="000000"/>
                <w:sz w:val="24"/>
                <w:szCs w:val="24"/>
              </w:rPr>
            </w:pPr>
            <w:r>
              <w:rPr>
                <w:rFonts w:ascii="Arial Narrow" w:hAnsi="Arial Narrow" w:cs="Calibri"/>
                <w:color w:val="000000"/>
                <w:sz w:val="24"/>
                <w:szCs w:val="24"/>
              </w:rPr>
              <w:t>0,0513</w:t>
            </w:r>
          </w:p>
        </w:tc>
      </w:tr>
      <w:tr w:rsidR="00C95D6D" w:rsidTr="00C95D6D">
        <w:tc>
          <w:tcPr>
            <w:tcW w:w="648" w:type="dxa"/>
            <w:vAlign w:val="center"/>
          </w:tcPr>
          <w:p w:rsidR="00C95D6D" w:rsidRDefault="00C95D6D" w:rsidP="00C95D6D">
            <w:pPr>
              <w:widowControl w:val="0"/>
              <w:autoSpaceDE w:val="0"/>
              <w:autoSpaceDN w:val="0"/>
              <w:adjustRightInd w:val="0"/>
              <w:spacing w:line="360" w:lineRule="auto"/>
              <w:jc w:val="center"/>
              <w:rPr>
                <w:rFonts w:ascii="Arial Narrow" w:hAnsi="Arial Narrow" w:cs="Calibri"/>
                <w:color w:val="000000"/>
                <w:sz w:val="24"/>
                <w:szCs w:val="24"/>
              </w:rPr>
            </w:pPr>
            <w:r>
              <w:rPr>
                <w:rFonts w:ascii="Arial Narrow" w:hAnsi="Arial Narrow" w:cs="Calibri"/>
                <w:color w:val="000000"/>
                <w:sz w:val="24"/>
                <w:szCs w:val="24"/>
              </w:rPr>
              <w:t>2</w:t>
            </w:r>
          </w:p>
        </w:tc>
        <w:tc>
          <w:tcPr>
            <w:tcW w:w="1066" w:type="dxa"/>
          </w:tcPr>
          <w:p w:rsidR="00C95D6D" w:rsidRDefault="00C95D6D" w:rsidP="00C95D6D">
            <w:pPr>
              <w:widowControl w:val="0"/>
              <w:autoSpaceDE w:val="0"/>
              <w:autoSpaceDN w:val="0"/>
              <w:adjustRightInd w:val="0"/>
              <w:spacing w:line="360" w:lineRule="auto"/>
              <w:jc w:val="both"/>
              <w:rPr>
                <w:rFonts w:ascii="Arial Narrow" w:hAnsi="Arial Narrow" w:cs="Calibri"/>
                <w:color w:val="000000"/>
                <w:sz w:val="24"/>
                <w:szCs w:val="24"/>
              </w:rPr>
            </w:pPr>
            <w:r>
              <w:rPr>
                <w:rFonts w:ascii="Arial Narrow" w:hAnsi="Arial Narrow" w:cs="Calibri"/>
                <w:color w:val="000000"/>
                <w:sz w:val="24"/>
                <w:szCs w:val="24"/>
              </w:rPr>
              <w:t>38,5</w:t>
            </w:r>
          </w:p>
        </w:tc>
        <w:tc>
          <w:tcPr>
            <w:tcW w:w="1067" w:type="dxa"/>
          </w:tcPr>
          <w:p w:rsidR="00C95D6D" w:rsidRDefault="00C95D6D" w:rsidP="00C95D6D">
            <w:pPr>
              <w:widowControl w:val="0"/>
              <w:autoSpaceDE w:val="0"/>
              <w:autoSpaceDN w:val="0"/>
              <w:adjustRightInd w:val="0"/>
              <w:spacing w:line="360" w:lineRule="auto"/>
              <w:jc w:val="both"/>
              <w:rPr>
                <w:rFonts w:ascii="Arial Narrow" w:hAnsi="Arial Narrow" w:cs="Calibri"/>
                <w:color w:val="000000"/>
                <w:sz w:val="24"/>
                <w:szCs w:val="24"/>
              </w:rPr>
            </w:pPr>
            <w:r>
              <w:rPr>
                <w:rFonts w:ascii="Arial Narrow" w:hAnsi="Arial Narrow" w:cs="Calibri"/>
                <w:color w:val="000000"/>
                <w:sz w:val="24"/>
                <w:szCs w:val="24"/>
              </w:rPr>
              <w:t>39,5</w:t>
            </w:r>
          </w:p>
        </w:tc>
        <w:tc>
          <w:tcPr>
            <w:tcW w:w="1067" w:type="dxa"/>
          </w:tcPr>
          <w:p w:rsidR="00C95D6D" w:rsidRDefault="00C95D6D" w:rsidP="00C95D6D">
            <w:pPr>
              <w:widowControl w:val="0"/>
              <w:autoSpaceDE w:val="0"/>
              <w:autoSpaceDN w:val="0"/>
              <w:adjustRightInd w:val="0"/>
              <w:spacing w:line="360" w:lineRule="auto"/>
              <w:jc w:val="both"/>
              <w:rPr>
                <w:rFonts w:ascii="Arial Narrow" w:hAnsi="Arial Narrow" w:cs="Calibri"/>
                <w:color w:val="000000"/>
                <w:sz w:val="24"/>
                <w:szCs w:val="24"/>
              </w:rPr>
            </w:pPr>
            <w:r>
              <w:rPr>
                <w:rFonts w:ascii="Arial Narrow" w:hAnsi="Arial Narrow" w:cs="Calibri"/>
                <w:color w:val="000000"/>
                <w:sz w:val="24"/>
                <w:szCs w:val="24"/>
              </w:rPr>
              <w:t>0,0514</w:t>
            </w:r>
          </w:p>
        </w:tc>
      </w:tr>
      <w:tr w:rsidR="00C95D6D" w:rsidTr="00C95D6D">
        <w:tc>
          <w:tcPr>
            <w:tcW w:w="648" w:type="dxa"/>
            <w:vAlign w:val="center"/>
          </w:tcPr>
          <w:p w:rsidR="00C95D6D" w:rsidRDefault="00C95D6D" w:rsidP="00C95D6D">
            <w:pPr>
              <w:widowControl w:val="0"/>
              <w:autoSpaceDE w:val="0"/>
              <w:autoSpaceDN w:val="0"/>
              <w:adjustRightInd w:val="0"/>
              <w:spacing w:line="360" w:lineRule="auto"/>
              <w:jc w:val="center"/>
              <w:rPr>
                <w:rFonts w:ascii="Arial Narrow" w:hAnsi="Arial Narrow" w:cs="Calibri"/>
                <w:color w:val="000000"/>
                <w:sz w:val="24"/>
                <w:szCs w:val="24"/>
              </w:rPr>
            </w:pPr>
            <w:r>
              <w:rPr>
                <w:rFonts w:ascii="Arial Narrow" w:hAnsi="Arial Narrow" w:cs="Calibri"/>
                <w:color w:val="000000"/>
                <w:sz w:val="24"/>
                <w:szCs w:val="24"/>
              </w:rPr>
              <w:t>3</w:t>
            </w:r>
          </w:p>
        </w:tc>
        <w:tc>
          <w:tcPr>
            <w:tcW w:w="1066" w:type="dxa"/>
          </w:tcPr>
          <w:p w:rsidR="00C95D6D" w:rsidRDefault="00C95D6D" w:rsidP="00C95D6D">
            <w:pPr>
              <w:widowControl w:val="0"/>
              <w:autoSpaceDE w:val="0"/>
              <w:autoSpaceDN w:val="0"/>
              <w:adjustRightInd w:val="0"/>
              <w:spacing w:line="360" w:lineRule="auto"/>
              <w:jc w:val="both"/>
              <w:rPr>
                <w:rFonts w:ascii="Arial Narrow" w:hAnsi="Arial Narrow" w:cs="Calibri"/>
                <w:color w:val="000000"/>
                <w:sz w:val="24"/>
                <w:szCs w:val="24"/>
              </w:rPr>
            </w:pPr>
            <w:r>
              <w:rPr>
                <w:rFonts w:ascii="Arial Narrow" w:hAnsi="Arial Narrow" w:cs="Calibri"/>
                <w:color w:val="000000"/>
                <w:sz w:val="24"/>
                <w:szCs w:val="24"/>
              </w:rPr>
              <w:t>38,4</w:t>
            </w:r>
          </w:p>
        </w:tc>
        <w:tc>
          <w:tcPr>
            <w:tcW w:w="1067" w:type="dxa"/>
          </w:tcPr>
          <w:p w:rsidR="00C95D6D" w:rsidRDefault="00C95D6D" w:rsidP="00C95D6D">
            <w:pPr>
              <w:widowControl w:val="0"/>
              <w:autoSpaceDE w:val="0"/>
              <w:autoSpaceDN w:val="0"/>
              <w:adjustRightInd w:val="0"/>
              <w:spacing w:line="360" w:lineRule="auto"/>
              <w:jc w:val="both"/>
              <w:rPr>
                <w:rFonts w:ascii="Arial Narrow" w:hAnsi="Arial Narrow" w:cs="Calibri"/>
                <w:color w:val="000000"/>
                <w:sz w:val="24"/>
                <w:szCs w:val="24"/>
              </w:rPr>
            </w:pPr>
            <w:r>
              <w:rPr>
                <w:rFonts w:ascii="Arial Narrow" w:hAnsi="Arial Narrow" w:cs="Calibri"/>
                <w:color w:val="000000"/>
                <w:sz w:val="24"/>
                <w:szCs w:val="24"/>
              </w:rPr>
              <w:t>39,6</w:t>
            </w:r>
          </w:p>
        </w:tc>
        <w:tc>
          <w:tcPr>
            <w:tcW w:w="1067" w:type="dxa"/>
          </w:tcPr>
          <w:p w:rsidR="00C95D6D" w:rsidRDefault="00C95D6D" w:rsidP="00C95D6D">
            <w:pPr>
              <w:widowControl w:val="0"/>
              <w:autoSpaceDE w:val="0"/>
              <w:autoSpaceDN w:val="0"/>
              <w:adjustRightInd w:val="0"/>
              <w:spacing w:line="360" w:lineRule="auto"/>
              <w:jc w:val="both"/>
              <w:rPr>
                <w:rFonts w:ascii="Arial Narrow" w:hAnsi="Arial Narrow" w:cs="Calibri"/>
                <w:color w:val="000000"/>
                <w:sz w:val="24"/>
                <w:szCs w:val="24"/>
              </w:rPr>
            </w:pPr>
            <w:r>
              <w:rPr>
                <w:rFonts w:ascii="Arial Narrow" w:hAnsi="Arial Narrow" w:cs="Calibri"/>
                <w:color w:val="000000"/>
                <w:sz w:val="24"/>
                <w:szCs w:val="24"/>
              </w:rPr>
              <w:t>0,0512</w:t>
            </w:r>
          </w:p>
        </w:tc>
      </w:tr>
    </w:tbl>
    <w:p w:rsidR="00C95D6D" w:rsidRDefault="00C95D6D" w:rsidP="00C95D6D">
      <w:pPr>
        <w:widowControl w:val="0"/>
        <w:autoSpaceDE w:val="0"/>
        <w:autoSpaceDN w:val="0"/>
        <w:adjustRightInd w:val="0"/>
        <w:spacing w:after="0" w:line="360" w:lineRule="auto"/>
        <w:jc w:val="both"/>
        <w:rPr>
          <w:rFonts w:ascii="Arial Narrow" w:hAnsi="Arial Narrow" w:cs="Calibri"/>
          <w:color w:val="000000"/>
          <w:sz w:val="24"/>
          <w:szCs w:val="24"/>
        </w:rPr>
      </w:pPr>
    </w:p>
    <w:p w:rsidR="00C95D6D" w:rsidRDefault="00C95D6D" w:rsidP="00C95D6D">
      <w:pPr>
        <w:widowControl w:val="0"/>
        <w:autoSpaceDE w:val="0"/>
        <w:autoSpaceDN w:val="0"/>
        <w:adjustRightInd w:val="0"/>
        <w:spacing w:after="0" w:line="360" w:lineRule="auto"/>
        <w:jc w:val="both"/>
        <w:rPr>
          <w:rFonts w:ascii="Arial Narrow" w:hAnsi="Arial Narrow" w:cs="Calibri"/>
          <w:color w:val="000000"/>
          <w:sz w:val="24"/>
          <w:szCs w:val="24"/>
        </w:rPr>
      </w:pPr>
      <w:r>
        <w:rPr>
          <w:rFonts w:ascii="Arial Narrow" w:hAnsi="Arial Narrow" w:cs="Calibri"/>
          <w:color w:val="000000"/>
          <w:sz w:val="24"/>
          <w:szCs w:val="24"/>
        </w:rPr>
        <w:t>Untuk mencari fokus menggunakan persamaan:</w:t>
      </w:r>
    </w:p>
    <w:p w:rsidR="00C95D6D" w:rsidRDefault="00FD0C39" w:rsidP="00C95D6D">
      <w:pPr>
        <w:widowControl w:val="0"/>
        <w:autoSpaceDE w:val="0"/>
        <w:autoSpaceDN w:val="0"/>
        <w:adjustRightInd w:val="0"/>
        <w:spacing w:after="0" w:line="360" w:lineRule="auto"/>
        <w:jc w:val="both"/>
        <w:rPr>
          <w:rFonts w:ascii="Arial Narrow" w:hAnsi="Arial Narrow" w:cs="Calibri"/>
          <w:color w:val="000000"/>
          <w:sz w:val="24"/>
          <w:szCs w:val="24"/>
        </w:rPr>
      </w:pPr>
      <m:oMathPara>
        <m:oMath>
          <m:f>
            <m:fPr>
              <m:ctrlPr>
                <w:rPr>
                  <w:rFonts w:ascii="Cambria Math" w:hAnsi="Cambria Math" w:cs="Calibri"/>
                  <w:i/>
                  <w:color w:val="000000"/>
                  <w:sz w:val="24"/>
                  <w:szCs w:val="24"/>
                </w:rPr>
              </m:ctrlPr>
            </m:fPr>
            <m:num>
              <m:r>
                <w:rPr>
                  <w:rFonts w:ascii="Cambria Math" w:hAnsi="Cambria Math" w:cs="Calibri"/>
                  <w:color w:val="000000"/>
                  <w:sz w:val="24"/>
                  <w:szCs w:val="24"/>
                </w:rPr>
                <m:t>1</m:t>
              </m:r>
            </m:num>
            <m:den>
              <m:r>
                <w:rPr>
                  <w:rFonts w:ascii="Cambria Math" w:hAnsi="Cambria Math" w:cs="Calibri"/>
                  <w:color w:val="000000"/>
                  <w:sz w:val="24"/>
                  <w:szCs w:val="24"/>
                </w:rPr>
                <m:t>f</m:t>
              </m:r>
            </m:den>
          </m:f>
          <m:r>
            <w:rPr>
              <w:rFonts w:ascii="Cambria Math" w:hAnsi="Cambria Math" w:cs="Calibri"/>
              <w:color w:val="000000"/>
              <w:sz w:val="24"/>
              <w:szCs w:val="24"/>
            </w:rPr>
            <m:t>=</m:t>
          </m:r>
          <m:f>
            <m:fPr>
              <m:ctrlPr>
                <w:rPr>
                  <w:rFonts w:ascii="Cambria Math" w:hAnsi="Cambria Math" w:cs="Calibri"/>
                  <w:i/>
                  <w:color w:val="000000"/>
                  <w:sz w:val="24"/>
                  <w:szCs w:val="24"/>
                </w:rPr>
              </m:ctrlPr>
            </m:fPr>
            <m:num>
              <m:r>
                <w:rPr>
                  <w:rFonts w:ascii="Cambria Math" w:hAnsi="Cambria Math" w:cs="Calibri"/>
                  <w:color w:val="000000"/>
                  <w:sz w:val="24"/>
                  <w:szCs w:val="24"/>
                </w:rPr>
                <m:t>1</m:t>
              </m:r>
            </m:num>
            <m:den>
              <m:r>
                <w:rPr>
                  <w:rFonts w:ascii="Cambria Math" w:hAnsi="Cambria Math" w:cs="Calibri"/>
                  <w:color w:val="000000"/>
                  <w:sz w:val="24"/>
                  <w:szCs w:val="24"/>
                </w:rPr>
                <m:t>v</m:t>
              </m:r>
            </m:den>
          </m:f>
          <m:r>
            <w:rPr>
              <w:rFonts w:ascii="Cambria Math" w:hAnsi="Cambria Math" w:cs="Calibri"/>
              <w:color w:val="000000"/>
              <w:sz w:val="24"/>
              <w:szCs w:val="24"/>
            </w:rPr>
            <m:t>+</m:t>
          </m:r>
          <m:f>
            <m:fPr>
              <m:ctrlPr>
                <w:rPr>
                  <w:rFonts w:ascii="Cambria Math" w:hAnsi="Cambria Math" w:cs="Calibri"/>
                  <w:i/>
                  <w:color w:val="000000"/>
                  <w:sz w:val="24"/>
                  <w:szCs w:val="24"/>
                </w:rPr>
              </m:ctrlPr>
            </m:fPr>
            <m:num>
              <m:r>
                <w:rPr>
                  <w:rFonts w:ascii="Cambria Math" w:hAnsi="Cambria Math" w:cs="Calibri"/>
                  <w:color w:val="000000"/>
                  <w:sz w:val="24"/>
                  <w:szCs w:val="24"/>
                </w:rPr>
                <m:t>1</m:t>
              </m:r>
            </m:num>
            <m:den>
              <m:r>
                <w:rPr>
                  <w:rFonts w:ascii="Cambria Math" w:hAnsi="Cambria Math" w:cs="Calibri"/>
                  <w:color w:val="000000"/>
                  <w:sz w:val="24"/>
                  <w:szCs w:val="24"/>
                </w:rPr>
                <m:t>b</m:t>
              </m:r>
            </m:den>
          </m:f>
        </m:oMath>
      </m:oMathPara>
    </w:p>
    <w:p w:rsidR="00C95D6D" w:rsidRDefault="00C95D6D" w:rsidP="00C95D6D">
      <w:pPr>
        <w:widowControl w:val="0"/>
        <w:autoSpaceDE w:val="0"/>
        <w:autoSpaceDN w:val="0"/>
        <w:adjustRightInd w:val="0"/>
        <w:spacing w:after="0" w:line="360" w:lineRule="auto"/>
        <w:jc w:val="both"/>
        <w:rPr>
          <w:rFonts w:ascii="Arial Narrow" w:hAnsi="Arial Narrow" w:cs="Calibri"/>
          <w:color w:val="000000"/>
          <w:sz w:val="24"/>
          <w:szCs w:val="24"/>
        </w:rPr>
      </w:pPr>
      <m:oMathPara>
        <m:oMath>
          <m:r>
            <w:rPr>
              <w:rFonts w:ascii="Cambria Math" w:hAnsi="Cambria Math" w:cs="Calibri"/>
              <w:color w:val="000000"/>
              <w:sz w:val="24"/>
              <w:szCs w:val="24"/>
            </w:rPr>
            <m:t>f=</m:t>
          </m:r>
          <m:f>
            <m:fPr>
              <m:ctrlPr>
                <w:rPr>
                  <w:rFonts w:ascii="Cambria Math" w:hAnsi="Cambria Math" w:cs="Calibri"/>
                  <w:i/>
                  <w:color w:val="000000"/>
                  <w:sz w:val="24"/>
                  <w:szCs w:val="24"/>
                </w:rPr>
              </m:ctrlPr>
            </m:fPr>
            <m:num>
              <m:r>
                <w:rPr>
                  <w:rFonts w:ascii="Cambria Math" w:hAnsi="Cambria Math" w:cs="Calibri"/>
                  <w:color w:val="000000"/>
                  <w:sz w:val="24"/>
                  <w:szCs w:val="24"/>
                </w:rPr>
                <m:t>b+v</m:t>
              </m:r>
            </m:num>
            <m:den>
              <m:r>
                <w:rPr>
                  <w:rFonts w:ascii="Cambria Math" w:hAnsi="Cambria Math" w:cs="Calibri"/>
                  <w:color w:val="000000"/>
                  <w:sz w:val="24"/>
                  <w:szCs w:val="24"/>
                </w:rPr>
                <m:t>v.b</m:t>
              </m:r>
            </m:den>
          </m:f>
        </m:oMath>
      </m:oMathPara>
    </w:p>
    <w:p w:rsidR="004E5028" w:rsidRDefault="004E5028" w:rsidP="00C95D6D">
      <w:pPr>
        <w:widowControl w:val="0"/>
        <w:autoSpaceDE w:val="0"/>
        <w:autoSpaceDN w:val="0"/>
        <w:adjustRightInd w:val="0"/>
        <w:spacing w:after="0" w:line="360" w:lineRule="auto"/>
        <w:jc w:val="both"/>
        <w:rPr>
          <w:rFonts w:ascii="Arial Narrow" w:hAnsi="Arial Narrow" w:cs="Calibri"/>
          <w:color w:val="000000"/>
          <w:sz w:val="24"/>
          <w:szCs w:val="24"/>
        </w:rPr>
      </w:pPr>
    </w:p>
    <w:p w:rsidR="004E5028" w:rsidRDefault="004E5028" w:rsidP="00C95D6D">
      <w:pPr>
        <w:widowControl w:val="0"/>
        <w:autoSpaceDE w:val="0"/>
        <w:autoSpaceDN w:val="0"/>
        <w:adjustRightInd w:val="0"/>
        <w:spacing w:after="0" w:line="360" w:lineRule="auto"/>
        <w:jc w:val="both"/>
        <w:rPr>
          <w:rFonts w:ascii="Arial Narrow" w:hAnsi="Arial Narrow" w:cs="Calibri"/>
          <w:color w:val="000000"/>
          <w:sz w:val="24"/>
          <w:szCs w:val="24"/>
        </w:rPr>
      </w:pPr>
    </w:p>
    <w:p w:rsidR="00C95D6D" w:rsidRDefault="00C95D6D" w:rsidP="00C95D6D">
      <w:pPr>
        <w:widowControl w:val="0"/>
        <w:autoSpaceDE w:val="0"/>
        <w:autoSpaceDN w:val="0"/>
        <w:adjustRightInd w:val="0"/>
        <w:spacing w:after="0" w:line="360" w:lineRule="auto"/>
        <w:jc w:val="both"/>
        <w:rPr>
          <w:rFonts w:ascii="Arial Narrow" w:hAnsi="Arial Narrow" w:cs="Calibri"/>
          <w:color w:val="000000"/>
          <w:sz w:val="24"/>
          <w:szCs w:val="24"/>
        </w:rPr>
      </w:pPr>
      <w:r>
        <w:rPr>
          <w:rFonts w:ascii="Arial Narrow" w:hAnsi="Arial Narrow" w:cs="Calibri"/>
          <w:color w:val="000000"/>
          <w:sz w:val="24"/>
          <w:szCs w:val="24"/>
        </w:rPr>
        <w:lastRenderedPageBreak/>
        <w:t xml:space="preserve">Dan mencari </w:t>
      </w:r>
      <m:oMath>
        <m:acc>
          <m:accPr>
            <m:chr m:val="̅"/>
            <m:ctrlPr>
              <w:rPr>
                <w:rFonts w:ascii="Cambria Math" w:hAnsi="Cambria Math" w:cs="Calibri"/>
                <w:i/>
                <w:color w:val="000000"/>
                <w:sz w:val="24"/>
                <w:szCs w:val="24"/>
              </w:rPr>
            </m:ctrlPr>
          </m:accPr>
          <m:e>
            <m:r>
              <w:rPr>
                <w:rFonts w:ascii="Cambria Math" w:hAnsi="Cambria Math" w:cs="Calibri"/>
                <w:color w:val="000000"/>
                <w:sz w:val="24"/>
                <w:szCs w:val="24"/>
              </w:rPr>
              <m:t>f</m:t>
            </m:r>
          </m:e>
        </m:acc>
      </m:oMath>
      <w:r w:rsidR="004E5028">
        <w:rPr>
          <w:rFonts w:ascii="Arial Narrow" w:hAnsi="Arial Narrow" w:cs="Calibri"/>
          <w:color w:val="000000"/>
          <w:sz w:val="24"/>
          <w:szCs w:val="24"/>
        </w:rPr>
        <w:t xml:space="preserve"> digunakan persamaan</w:t>
      </w:r>
    </w:p>
    <w:p w:rsidR="004E5028" w:rsidRPr="004E5028" w:rsidRDefault="00FD0C39" w:rsidP="00C95D6D">
      <w:pPr>
        <w:widowControl w:val="0"/>
        <w:autoSpaceDE w:val="0"/>
        <w:autoSpaceDN w:val="0"/>
        <w:adjustRightInd w:val="0"/>
        <w:spacing w:after="0" w:line="360" w:lineRule="auto"/>
        <w:jc w:val="both"/>
        <w:rPr>
          <w:rFonts w:ascii="Arial Narrow" w:hAnsi="Arial Narrow" w:cs="Calibri"/>
          <w:color w:val="000000"/>
          <w:sz w:val="36"/>
          <w:szCs w:val="24"/>
        </w:rPr>
      </w:pPr>
      <m:oMath>
        <m:acc>
          <m:accPr>
            <m:chr m:val="̅"/>
            <m:ctrlPr>
              <w:rPr>
                <w:rFonts w:ascii="Cambria Math" w:hAnsi="Cambria Math" w:cs="Calibri"/>
                <w:i/>
                <w:color w:val="000000"/>
                <w:sz w:val="36"/>
                <w:szCs w:val="24"/>
              </w:rPr>
            </m:ctrlPr>
          </m:accPr>
          <m:e>
            <m:r>
              <w:rPr>
                <w:rFonts w:ascii="Cambria Math" w:hAnsi="Cambria Math" w:cs="Calibri"/>
                <w:color w:val="000000"/>
                <w:sz w:val="36"/>
                <w:szCs w:val="24"/>
              </w:rPr>
              <m:t>f</m:t>
            </m:r>
          </m:e>
        </m:acc>
      </m:oMath>
      <w:r w:rsidR="004E5028" w:rsidRPr="004E5028">
        <w:rPr>
          <w:rFonts w:ascii="Arial Narrow" w:hAnsi="Arial Narrow" w:cs="Calibri"/>
          <w:color w:val="000000"/>
          <w:sz w:val="36"/>
          <w:szCs w:val="24"/>
        </w:rPr>
        <w:t xml:space="preserve">= </w:t>
      </w:r>
      <m:oMath>
        <m:f>
          <m:fPr>
            <m:ctrlPr>
              <w:rPr>
                <w:rFonts w:ascii="Cambria Math" w:hAnsi="Cambria Math" w:cs="Calibri"/>
                <w:i/>
                <w:color w:val="000000"/>
                <w:sz w:val="36"/>
                <w:szCs w:val="24"/>
              </w:rPr>
            </m:ctrlPr>
          </m:fPr>
          <m:num>
            <m:r>
              <w:rPr>
                <w:rFonts w:ascii="Cambria Math" w:hAnsi="Cambria Math" w:cs="Calibri"/>
                <w:color w:val="000000"/>
                <w:sz w:val="36"/>
                <w:szCs w:val="24"/>
              </w:rPr>
              <m:t>∑f</m:t>
            </m:r>
          </m:num>
          <m:den>
            <m:r>
              <w:rPr>
                <w:rFonts w:ascii="Cambria Math" w:hAnsi="Cambria Math" w:cs="Calibri"/>
                <w:color w:val="000000"/>
                <w:sz w:val="36"/>
                <w:szCs w:val="24"/>
              </w:rPr>
              <m:t>n</m:t>
            </m:r>
          </m:den>
        </m:f>
      </m:oMath>
    </w:p>
    <w:p w:rsidR="004E5028" w:rsidRDefault="004E5028" w:rsidP="00C95D6D">
      <w:pPr>
        <w:widowControl w:val="0"/>
        <w:autoSpaceDE w:val="0"/>
        <w:autoSpaceDN w:val="0"/>
        <w:adjustRightInd w:val="0"/>
        <w:spacing w:after="0" w:line="360" w:lineRule="auto"/>
        <w:jc w:val="both"/>
        <w:rPr>
          <w:rFonts w:ascii="Arial Narrow" w:hAnsi="Arial Narrow" w:cs="Calibri"/>
          <w:color w:val="000000"/>
          <w:sz w:val="24"/>
          <w:szCs w:val="24"/>
        </w:rPr>
      </w:pPr>
      <w:r>
        <w:rPr>
          <w:rFonts w:ascii="Arial Narrow" w:hAnsi="Arial Narrow" w:cs="Calibri"/>
          <w:color w:val="000000"/>
          <w:sz w:val="24"/>
          <w:szCs w:val="24"/>
        </w:rPr>
        <w:t>sedangkan ∆</w:t>
      </w:r>
      <m:oMath>
        <m:acc>
          <m:accPr>
            <m:chr m:val="̅"/>
            <m:ctrlPr>
              <w:rPr>
                <w:rFonts w:ascii="Cambria Math" w:hAnsi="Cambria Math" w:cs="Calibri"/>
                <w:i/>
                <w:color w:val="000000"/>
                <w:sz w:val="24"/>
                <w:szCs w:val="24"/>
              </w:rPr>
            </m:ctrlPr>
          </m:accPr>
          <m:e>
            <m:r>
              <w:rPr>
                <w:rFonts w:ascii="Cambria Math" w:hAnsi="Cambria Math" w:cs="Calibri"/>
                <w:color w:val="000000"/>
                <w:sz w:val="24"/>
                <w:szCs w:val="24"/>
              </w:rPr>
              <m:t>f</m:t>
            </m:r>
          </m:e>
        </m:acc>
      </m:oMath>
      <w:r>
        <w:rPr>
          <w:rFonts w:ascii="Arial Narrow" w:hAnsi="Arial Narrow" w:cs="Calibri"/>
          <w:color w:val="000000"/>
          <w:sz w:val="24"/>
          <w:szCs w:val="24"/>
        </w:rPr>
        <w:t xml:space="preserve"> didapatkan</w:t>
      </w:r>
    </w:p>
    <w:p w:rsidR="004E5028" w:rsidRDefault="004E5028" w:rsidP="00C95D6D">
      <w:pPr>
        <w:widowControl w:val="0"/>
        <w:autoSpaceDE w:val="0"/>
        <w:autoSpaceDN w:val="0"/>
        <w:adjustRightInd w:val="0"/>
        <w:spacing w:after="0" w:line="360" w:lineRule="auto"/>
        <w:jc w:val="both"/>
        <w:rPr>
          <w:rFonts w:ascii="Arial Narrow" w:hAnsi="Arial Narrow" w:cs="Calibri"/>
          <w:color w:val="000000"/>
          <w:sz w:val="36"/>
          <w:szCs w:val="24"/>
        </w:rPr>
      </w:pPr>
      <w:r w:rsidRPr="004E5028">
        <w:rPr>
          <w:rFonts w:ascii="Arial Narrow" w:hAnsi="Arial Narrow" w:cs="Calibri"/>
          <w:color w:val="000000"/>
          <w:sz w:val="36"/>
          <w:szCs w:val="24"/>
        </w:rPr>
        <w:t>∆</w:t>
      </w:r>
      <m:oMath>
        <m:acc>
          <m:accPr>
            <m:chr m:val="̅"/>
            <m:ctrlPr>
              <w:rPr>
                <w:rFonts w:ascii="Cambria Math" w:hAnsi="Cambria Math" w:cs="Calibri"/>
                <w:i/>
                <w:color w:val="000000"/>
                <w:sz w:val="36"/>
                <w:szCs w:val="24"/>
              </w:rPr>
            </m:ctrlPr>
          </m:accPr>
          <m:e>
            <m:r>
              <w:rPr>
                <w:rFonts w:ascii="Cambria Math" w:hAnsi="Cambria Math" w:cs="Calibri"/>
                <w:color w:val="000000"/>
                <w:sz w:val="36"/>
                <w:szCs w:val="24"/>
              </w:rPr>
              <m:t>f</m:t>
            </m:r>
          </m:e>
        </m:acc>
      </m:oMath>
      <w:r w:rsidRPr="004E5028">
        <w:rPr>
          <w:rFonts w:ascii="Arial Narrow" w:hAnsi="Arial Narrow" w:cs="Calibri"/>
          <w:color w:val="000000"/>
          <w:sz w:val="36"/>
          <w:szCs w:val="24"/>
        </w:rPr>
        <w:t xml:space="preserve">= </w:t>
      </w:r>
      <m:oMath>
        <m:rad>
          <m:radPr>
            <m:degHide m:val="on"/>
            <m:ctrlPr>
              <w:rPr>
                <w:rFonts w:ascii="Cambria Math" w:hAnsi="Cambria Math" w:cs="Calibri"/>
                <w:i/>
                <w:color w:val="000000"/>
                <w:sz w:val="36"/>
                <w:szCs w:val="24"/>
              </w:rPr>
            </m:ctrlPr>
          </m:radPr>
          <m:deg/>
          <m:e>
            <m:f>
              <m:fPr>
                <m:ctrlPr>
                  <w:rPr>
                    <w:rFonts w:ascii="Cambria Math" w:hAnsi="Cambria Math" w:cs="Calibri"/>
                    <w:i/>
                    <w:color w:val="000000"/>
                    <w:sz w:val="36"/>
                    <w:szCs w:val="24"/>
                  </w:rPr>
                </m:ctrlPr>
              </m:fPr>
              <m:num>
                <m:r>
                  <w:rPr>
                    <w:rFonts w:ascii="Cambria Math" w:hAnsi="Cambria Math" w:cs="Calibri"/>
                    <w:color w:val="000000"/>
                    <w:sz w:val="36"/>
                    <w:szCs w:val="24"/>
                  </w:rPr>
                  <m:t>n∑</m:t>
                </m:r>
                <m:sSup>
                  <m:sSupPr>
                    <m:ctrlPr>
                      <w:rPr>
                        <w:rFonts w:ascii="Cambria Math" w:hAnsi="Cambria Math" w:cs="Calibri"/>
                        <w:i/>
                        <w:color w:val="000000"/>
                        <w:sz w:val="36"/>
                        <w:szCs w:val="24"/>
                      </w:rPr>
                    </m:ctrlPr>
                  </m:sSupPr>
                  <m:e>
                    <m:r>
                      <w:rPr>
                        <w:rFonts w:ascii="Cambria Math" w:hAnsi="Cambria Math" w:cs="Calibri"/>
                        <w:color w:val="000000"/>
                        <w:sz w:val="36"/>
                        <w:szCs w:val="24"/>
                      </w:rPr>
                      <m:t>f</m:t>
                    </m:r>
                  </m:e>
                  <m:sup>
                    <m:r>
                      <w:rPr>
                        <w:rFonts w:ascii="Cambria Math" w:hAnsi="Cambria Math" w:cs="Calibri"/>
                        <w:color w:val="000000"/>
                        <w:sz w:val="36"/>
                        <w:szCs w:val="24"/>
                      </w:rPr>
                      <m:t>2</m:t>
                    </m:r>
                  </m:sup>
                </m:sSup>
                <m:r>
                  <w:rPr>
                    <w:rFonts w:ascii="Cambria Math" w:hAnsi="Cambria Math" w:cs="Calibri"/>
                    <w:color w:val="000000"/>
                    <w:sz w:val="36"/>
                    <w:szCs w:val="24"/>
                  </w:rPr>
                  <m:t>-(∑f)</m:t>
                </m:r>
              </m:num>
              <m:den>
                <m:sSup>
                  <m:sSupPr>
                    <m:ctrlPr>
                      <w:rPr>
                        <w:rFonts w:ascii="Cambria Math" w:hAnsi="Cambria Math" w:cs="Calibri"/>
                        <w:i/>
                        <w:color w:val="000000"/>
                        <w:sz w:val="36"/>
                        <w:szCs w:val="24"/>
                      </w:rPr>
                    </m:ctrlPr>
                  </m:sSupPr>
                  <m:e>
                    <m:r>
                      <w:rPr>
                        <w:rFonts w:ascii="Cambria Math" w:hAnsi="Cambria Math" w:cs="Calibri"/>
                        <w:color w:val="000000"/>
                        <w:sz w:val="36"/>
                        <w:szCs w:val="24"/>
                      </w:rPr>
                      <m:t>n</m:t>
                    </m:r>
                  </m:e>
                  <m:sup>
                    <m:r>
                      <w:rPr>
                        <w:rFonts w:ascii="Cambria Math" w:hAnsi="Cambria Math" w:cs="Calibri"/>
                        <w:color w:val="000000"/>
                        <w:sz w:val="36"/>
                        <w:szCs w:val="24"/>
                      </w:rPr>
                      <m:t>2</m:t>
                    </m:r>
                  </m:sup>
                </m:sSup>
                <m:r>
                  <w:rPr>
                    <w:rFonts w:ascii="Cambria Math" w:hAnsi="Cambria Math" w:cs="Calibri"/>
                    <w:color w:val="000000"/>
                    <w:sz w:val="36"/>
                    <w:szCs w:val="24"/>
                  </w:rPr>
                  <m:t>.(n-1)</m:t>
                </m:r>
              </m:den>
            </m:f>
          </m:e>
        </m:rad>
      </m:oMath>
    </w:p>
    <w:p w:rsidR="004E5028" w:rsidRDefault="004E5028" w:rsidP="00C95D6D">
      <w:pPr>
        <w:widowControl w:val="0"/>
        <w:autoSpaceDE w:val="0"/>
        <w:autoSpaceDN w:val="0"/>
        <w:adjustRightInd w:val="0"/>
        <w:spacing w:after="0" w:line="360" w:lineRule="auto"/>
        <w:jc w:val="both"/>
        <w:rPr>
          <w:rFonts w:ascii="Arial Narrow" w:hAnsi="Arial Narrow" w:cs="Calibri"/>
          <w:color w:val="000000"/>
          <w:sz w:val="24"/>
          <w:szCs w:val="24"/>
        </w:rPr>
      </w:pPr>
    </w:p>
    <w:p w:rsidR="004E5028" w:rsidRDefault="004E5028" w:rsidP="00C95D6D">
      <w:pPr>
        <w:widowControl w:val="0"/>
        <w:autoSpaceDE w:val="0"/>
        <w:autoSpaceDN w:val="0"/>
        <w:adjustRightInd w:val="0"/>
        <w:spacing w:after="0" w:line="360" w:lineRule="auto"/>
        <w:jc w:val="both"/>
        <w:rPr>
          <w:rFonts w:ascii="Arial Narrow" w:hAnsi="Arial Narrow" w:cs="Calibri"/>
          <w:b/>
          <w:color w:val="000000"/>
          <w:sz w:val="24"/>
          <w:szCs w:val="24"/>
          <w:u w:val="single"/>
        </w:rPr>
      </w:pPr>
      <w:r>
        <w:rPr>
          <w:rFonts w:ascii="Arial Narrow" w:hAnsi="Arial Narrow" w:cs="Calibri"/>
          <w:b/>
          <w:color w:val="000000"/>
          <w:sz w:val="24"/>
          <w:szCs w:val="24"/>
          <w:u w:val="single"/>
        </w:rPr>
        <w:t>KESIMPULAN</w:t>
      </w:r>
    </w:p>
    <w:p w:rsidR="004E5028" w:rsidRPr="004E5028" w:rsidRDefault="004E5028" w:rsidP="004E5028">
      <w:pPr>
        <w:pStyle w:val="NoSpacing"/>
        <w:numPr>
          <w:ilvl w:val="0"/>
          <w:numId w:val="5"/>
        </w:numPr>
        <w:spacing w:line="360" w:lineRule="auto"/>
        <w:ind w:left="360"/>
        <w:jc w:val="both"/>
        <w:rPr>
          <w:rFonts w:ascii="Arial Narrow" w:hAnsi="Arial Narrow"/>
          <w:sz w:val="24"/>
          <w:szCs w:val="24"/>
        </w:rPr>
      </w:pPr>
      <w:r w:rsidRPr="004E5028">
        <w:rPr>
          <w:rFonts w:ascii="Arial Narrow" w:hAnsi="Arial Narrow"/>
          <w:sz w:val="24"/>
          <w:szCs w:val="24"/>
        </w:rPr>
        <w:t>Lensa positif akan membentuk bayangan terbalik dan nyata lensa negative tidak akan membentuk bayangan tanpa di bantu lensa positif</w:t>
      </w:r>
    </w:p>
    <w:p w:rsidR="004E5028" w:rsidRPr="004E5028" w:rsidRDefault="004E5028" w:rsidP="004E5028">
      <w:pPr>
        <w:pStyle w:val="NoSpacing"/>
        <w:numPr>
          <w:ilvl w:val="0"/>
          <w:numId w:val="5"/>
        </w:numPr>
        <w:spacing w:line="360" w:lineRule="auto"/>
        <w:ind w:left="360"/>
        <w:jc w:val="both"/>
        <w:rPr>
          <w:rFonts w:ascii="Arial Narrow" w:hAnsi="Arial Narrow"/>
          <w:sz w:val="24"/>
          <w:szCs w:val="24"/>
        </w:rPr>
      </w:pPr>
      <w:r w:rsidRPr="004E5028">
        <w:rPr>
          <w:rFonts w:ascii="Arial Narrow" w:hAnsi="Arial Narrow"/>
          <w:sz w:val="24"/>
          <w:szCs w:val="24"/>
        </w:rPr>
        <w:t>Ada dua cara untuk menghitung panjang focus lensa yaitui Gauss dan Bessel.</w:t>
      </w:r>
    </w:p>
    <w:p w:rsidR="004E5028" w:rsidRPr="004E5028" w:rsidRDefault="004E5028" w:rsidP="004E5028">
      <w:pPr>
        <w:pStyle w:val="NoSpacing"/>
        <w:numPr>
          <w:ilvl w:val="0"/>
          <w:numId w:val="5"/>
        </w:numPr>
        <w:spacing w:line="360" w:lineRule="auto"/>
        <w:ind w:left="360"/>
        <w:jc w:val="both"/>
        <w:rPr>
          <w:rFonts w:cs="Calibri"/>
          <w:color w:val="000000"/>
        </w:rPr>
      </w:pPr>
      <w:r w:rsidRPr="004E5028">
        <w:rPr>
          <w:rFonts w:ascii="Arial Narrow" w:hAnsi="Arial Narrow"/>
          <w:sz w:val="24"/>
          <w:szCs w:val="24"/>
        </w:rPr>
        <w:t>Semakin jauh jarak benda dengan yang lensa maka jarak lensa positif dengan layar semakin kecil.</w:t>
      </w:r>
    </w:p>
    <w:p w:rsidR="004E5028" w:rsidRDefault="004E5028" w:rsidP="004E5028">
      <w:pPr>
        <w:pStyle w:val="NoSpacing"/>
        <w:spacing w:line="360" w:lineRule="auto"/>
        <w:jc w:val="both"/>
        <w:rPr>
          <w:rFonts w:ascii="Arial Narrow" w:hAnsi="Arial Narrow"/>
          <w:sz w:val="24"/>
          <w:szCs w:val="24"/>
        </w:rPr>
      </w:pPr>
    </w:p>
    <w:p w:rsidR="004E5028" w:rsidRDefault="004E5028" w:rsidP="004E5028">
      <w:pPr>
        <w:pStyle w:val="NoSpacing"/>
        <w:spacing w:line="360" w:lineRule="auto"/>
        <w:jc w:val="both"/>
        <w:rPr>
          <w:rFonts w:ascii="Arial Narrow" w:hAnsi="Arial Narrow"/>
          <w:b/>
          <w:sz w:val="24"/>
          <w:szCs w:val="24"/>
          <w:u w:val="single"/>
        </w:rPr>
      </w:pPr>
      <w:r>
        <w:rPr>
          <w:rFonts w:ascii="Arial Narrow" w:hAnsi="Arial Narrow"/>
          <w:b/>
          <w:sz w:val="24"/>
          <w:szCs w:val="24"/>
          <w:u w:val="single"/>
        </w:rPr>
        <w:t>SARAN</w:t>
      </w:r>
    </w:p>
    <w:p w:rsidR="004E5028" w:rsidRDefault="004E5028" w:rsidP="004E5028">
      <w:pPr>
        <w:pStyle w:val="NoSpacing"/>
        <w:spacing w:line="360" w:lineRule="auto"/>
        <w:jc w:val="both"/>
        <w:rPr>
          <w:rFonts w:ascii="Arial Narrow" w:hAnsi="Arial Narrow"/>
          <w:sz w:val="24"/>
          <w:szCs w:val="24"/>
        </w:rPr>
      </w:pPr>
      <w:r>
        <w:rPr>
          <w:rFonts w:ascii="Arial Narrow" w:hAnsi="Arial Narrow"/>
          <w:sz w:val="24"/>
          <w:szCs w:val="24"/>
        </w:rPr>
        <w:t>Dalam percobaan ini praktikan diharapkan agar lebih bersabar dan teliti dalam mengamati bayangan cahaya yang diberikan oleh sumber cahaya agar cahaya terlihat jelas/tampak dan mendapatkan nilai s’ yang presisi.</w:t>
      </w:r>
    </w:p>
    <w:p w:rsidR="004E5028" w:rsidRDefault="004E5028" w:rsidP="004E5028">
      <w:pPr>
        <w:pStyle w:val="NoSpacing"/>
        <w:spacing w:line="360" w:lineRule="auto"/>
        <w:jc w:val="both"/>
        <w:rPr>
          <w:rFonts w:ascii="Arial Narrow" w:hAnsi="Arial Narrow"/>
          <w:sz w:val="24"/>
          <w:szCs w:val="24"/>
        </w:rPr>
      </w:pPr>
    </w:p>
    <w:p w:rsidR="004E5028" w:rsidRDefault="004E5028" w:rsidP="004E5028">
      <w:pPr>
        <w:pStyle w:val="NoSpacing"/>
        <w:spacing w:line="360" w:lineRule="auto"/>
        <w:jc w:val="both"/>
        <w:rPr>
          <w:rFonts w:ascii="Arial Narrow" w:hAnsi="Arial Narrow"/>
          <w:b/>
          <w:sz w:val="24"/>
          <w:szCs w:val="24"/>
          <w:u w:val="single"/>
        </w:rPr>
      </w:pPr>
      <w:r>
        <w:rPr>
          <w:rFonts w:ascii="Arial Narrow" w:hAnsi="Arial Narrow"/>
          <w:b/>
          <w:sz w:val="24"/>
          <w:szCs w:val="24"/>
          <w:u w:val="single"/>
        </w:rPr>
        <w:t>DAFTAR PUSTAKA</w:t>
      </w:r>
    </w:p>
    <w:p w:rsidR="004E5028" w:rsidRPr="004E5028" w:rsidRDefault="004E5028" w:rsidP="004E5028">
      <w:pPr>
        <w:pStyle w:val="NoSpacing"/>
        <w:numPr>
          <w:ilvl w:val="0"/>
          <w:numId w:val="6"/>
        </w:numPr>
        <w:spacing w:line="360" w:lineRule="auto"/>
        <w:ind w:left="270" w:hanging="270"/>
        <w:jc w:val="both"/>
        <w:rPr>
          <w:rFonts w:ascii="Arial Narrow" w:hAnsi="Arial Narrow" w:cs="Calibri"/>
          <w:color w:val="000000"/>
        </w:rPr>
      </w:pPr>
      <w:r w:rsidRPr="004E5028">
        <w:rPr>
          <w:rFonts w:ascii="Arial Narrow" w:hAnsi="Arial Narrow" w:cs="Calibri"/>
          <w:color w:val="000000"/>
          <w:sz w:val="24"/>
          <w:szCs w:val="24"/>
        </w:rPr>
        <w:t>Halliday dan Resnick, 1996. Fisika Dasar Jilid II. Erlangga</w:t>
      </w:r>
    </w:p>
    <w:p w:rsidR="004E5028" w:rsidRPr="004E5028" w:rsidRDefault="004E5028" w:rsidP="004E5028">
      <w:pPr>
        <w:pStyle w:val="NoSpacing"/>
        <w:numPr>
          <w:ilvl w:val="0"/>
          <w:numId w:val="6"/>
        </w:numPr>
        <w:spacing w:line="360" w:lineRule="auto"/>
        <w:ind w:left="270" w:hanging="270"/>
        <w:jc w:val="both"/>
        <w:rPr>
          <w:rFonts w:ascii="Arial Narrow" w:hAnsi="Arial Narrow" w:cs="Calibri"/>
          <w:color w:val="000000"/>
        </w:rPr>
      </w:pPr>
      <w:r>
        <w:rPr>
          <w:rFonts w:ascii="Arial Narrow" w:hAnsi="Arial Narrow" w:cs="Calibri"/>
          <w:color w:val="000000"/>
          <w:sz w:val="24"/>
          <w:szCs w:val="24"/>
        </w:rPr>
        <w:t xml:space="preserve">http://www.scribd.com/24206050/LAPORAN-PRAKTIKUM-LENSA-0-5 </w:t>
      </w:r>
    </w:p>
    <w:p w:rsidR="004E5028" w:rsidRPr="004E5028" w:rsidRDefault="004E5028" w:rsidP="004E5028">
      <w:pPr>
        <w:pStyle w:val="NoSpacing"/>
        <w:spacing w:line="360" w:lineRule="auto"/>
        <w:ind w:left="270"/>
        <w:jc w:val="both"/>
        <w:rPr>
          <w:rFonts w:ascii="Arial Narrow" w:hAnsi="Arial Narrow" w:cs="Calibri"/>
          <w:color w:val="000000"/>
        </w:rPr>
      </w:pPr>
    </w:p>
    <w:sectPr w:rsidR="004E5028" w:rsidRPr="004E5028" w:rsidSect="00B453E8">
      <w:type w:val="continuous"/>
      <w:pgSz w:w="11909" w:h="16834" w:code="9"/>
      <w:pgMar w:top="1080" w:right="1379" w:bottom="990" w:left="171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953"/>
    <w:multiLevelType w:val="hybridMultilevel"/>
    <w:tmpl w:val="B72809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B8E71DC"/>
    <w:multiLevelType w:val="hybridMultilevel"/>
    <w:tmpl w:val="75326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F0C8B"/>
    <w:multiLevelType w:val="hybridMultilevel"/>
    <w:tmpl w:val="BBE0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C7863"/>
    <w:multiLevelType w:val="hybridMultilevel"/>
    <w:tmpl w:val="11148614"/>
    <w:lvl w:ilvl="0" w:tplc="C3EE2F6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C2A5238"/>
    <w:multiLevelType w:val="hybridMultilevel"/>
    <w:tmpl w:val="91AE4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C6E1D"/>
    <w:multiLevelType w:val="hybridMultilevel"/>
    <w:tmpl w:val="633C7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B40196"/>
    <w:rsid w:val="001D6A03"/>
    <w:rsid w:val="001E3738"/>
    <w:rsid w:val="004D18E4"/>
    <w:rsid w:val="004E5028"/>
    <w:rsid w:val="00B40196"/>
    <w:rsid w:val="00B40863"/>
    <w:rsid w:val="00B453E8"/>
    <w:rsid w:val="00BF2518"/>
    <w:rsid w:val="00C95D6D"/>
    <w:rsid w:val="00DA6D43"/>
    <w:rsid w:val="00FD0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E8"/>
    <w:rPr>
      <w:rFonts w:eastAsiaTheme="minorEastAsia"/>
    </w:rPr>
  </w:style>
  <w:style w:type="paragraph" w:styleId="Heading3">
    <w:name w:val="heading 3"/>
    <w:basedOn w:val="Normal"/>
    <w:link w:val="Heading3Char"/>
    <w:uiPriority w:val="9"/>
    <w:qFormat/>
    <w:rsid w:val="00B401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196"/>
    <w:pPr>
      <w:spacing w:after="0" w:line="240" w:lineRule="auto"/>
    </w:pPr>
  </w:style>
  <w:style w:type="character" w:customStyle="1" w:styleId="Heading3Char">
    <w:name w:val="Heading 3 Char"/>
    <w:basedOn w:val="DefaultParagraphFont"/>
    <w:link w:val="Heading3"/>
    <w:uiPriority w:val="9"/>
    <w:rsid w:val="00B40196"/>
    <w:rPr>
      <w:rFonts w:ascii="Times New Roman" w:eastAsia="Times New Roman" w:hAnsi="Times New Roman" w:cs="Times New Roman"/>
      <w:b/>
      <w:bCs/>
      <w:sz w:val="27"/>
      <w:szCs w:val="27"/>
    </w:rPr>
  </w:style>
  <w:style w:type="paragraph" w:styleId="ListParagraph">
    <w:name w:val="List Paragraph"/>
    <w:basedOn w:val="Normal"/>
    <w:uiPriority w:val="34"/>
    <w:qFormat/>
    <w:rsid w:val="00B453E8"/>
    <w:pPr>
      <w:ind w:left="720"/>
      <w:contextualSpacing/>
    </w:pPr>
  </w:style>
  <w:style w:type="paragraph" w:styleId="BalloonText">
    <w:name w:val="Balloon Text"/>
    <w:basedOn w:val="Normal"/>
    <w:link w:val="BalloonTextChar"/>
    <w:uiPriority w:val="99"/>
    <w:semiHidden/>
    <w:unhideWhenUsed/>
    <w:rsid w:val="00B4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E8"/>
    <w:rPr>
      <w:rFonts w:ascii="Tahoma" w:eastAsiaTheme="minorEastAsia" w:hAnsi="Tahoma" w:cs="Tahoma"/>
      <w:sz w:val="16"/>
      <w:szCs w:val="16"/>
    </w:rPr>
  </w:style>
  <w:style w:type="table" w:styleId="TableGrid">
    <w:name w:val="Table Grid"/>
    <w:basedOn w:val="TableNormal"/>
    <w:uiPriority w:val="59"/>
    <w:rsid w:val="00C95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5D6D"/>
    <w:rPr>
      <w:color w:val="808080"/>
    </w:rPr>
  </w:style>
  <w:style w:type="character" w:styleId="Hyperlink">
    <w:name w:val="Hyperlink"/>
    <w:basedOn w:val="DefaultParagraphFont"/>
    <w:uiPriority w:val="99"/>
    <w:unhideWhenUsed/>
    <w:rsid w:val="004E50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Forbiden Love</dc:creator>
  <cp:lastModifiedBy>Forbiden Love</cp:lastModifiedBy>
  <cp:revision>3</cp:revision>
  <dcterms:created xsi:type="dcterms:W3CDTF">2012-01-18T12:01:00Z</dcterms:created>
  <dcterms:modified xsi:type="dcterms:W3CDTF">2012-04-04T02:02:00Z</dcterms:modified>
</cp:coreProperties>
</file>